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503A" w:rsidRPr="00B9031A" w:rsidRDefault="007E503A" w:rsidP="00FD07B8">
      <w:pPr>
        <w:spacing w:after="180"/>
      </w:pPr>
      <w:r w:rsidRPr="00B9031A">
        <w:rPr>
          <w:b/>
          <w:bCs/>
        </w:rPr>
        <w:t>Табела 5.2.</w:t>
      </w:r>
      <w:r w:rsidR="0055002E" w:rsidRPr="00B9031A">
        <w:rPr>
          <w:b/>
          <w:bCs/>
        </w:rPr>
        <w:t>А</w:t>
      </w:r>
      <w:r w:rsidR="007B6131" w:rsidRPr="00B9031A">
        <w:rPr>
          <w:b/>
          <w:bCs/>
        </w:rPr>
        <w:t>.</w:t>
      </w:r>
      <w:r w:rsidR="0055002E" w:rsidRPr="00B9031A">
        <w:rPr>
          <w:b/>
          <w:bCs/>
        </w:rPr>
        <w:t xml:space="preserve"> </w:t>
      </w:r>
      <w:r w:rsidRPr="00B9031A">
        <w:rPr>
          <w:bCs/>
        </w:rPr>
        <w:t xml:space="preserve">Спецификација </w:t>
      </w:r>
      <w:r w:rsidR="0055002E" w:rsidRPr="00B9031A">
        <w:rPr>
          <w:bCs/>
        </w:rPr>
        <w:t>стручне праксе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1134"/>
        <w:gridCol w:w="3402"/>
        <w:gridCol w:w="1134"/>
      </w:tblGrid>
      <w:tr w:rsidR="0038713B" w:rsidRPr="00CD3F22" w:rsidTr="00722AF7">
        <w:trPr>
          <w:trHeight w:val="227"/>
          <w:jc w:val="center"/>
        </w:trPr>
        <w:tc>
          <w:tcPr>
            <w:tcW w:w="9072" w:type="dxa"/>
            <w:gridSpan w:val="4"/>
          </w:tcPr>
          <w:p w:rsidR="0038713B" w:rsidRPr="00B9031A" w:rsidRDefault="0038713B" w:rsidP="00A579E7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9031A">
              <w:rPr>
                <w:b/>
                <w:sz w:val="22"/>
                <w:szCs w:val="22"/>
              </w:rPr>
              <w:t>Студијски програм/студијски програми:</w:t>
            </w:r>
            <w:r w:rsidRPr="00B9031A">
              <w:rPr>
                <w:sz w:val="22"/>
                <w:szCs w:val="22"/>
              </w:rPr>
              <w:t xml:space="preserve"> </w:t>
            </w:r>
            <w:r w:rsidRPr="00B9031A">
              <w:rPr>
                <w:b/>
                <w:sz w:val="22"/>
                <w:szCs w:val="22"/>
              </w:rPr>
              <w:t>ДИПЛОМИРАНИ</w:t>
            </w:r>
            <w:r w:rsidRPr="00B9031A">
              <w:rPr>
                <w:b/>
                <w:spacing w:val="4"/>
                <w:sz w:val="22"/>
                <w:szCs w:val="22"/>
              </w:rPr>
              <w:t xml:space="preserve"> ВАСПИТАЧ</w:t>
            </w:r>
          </w:p>
        </w:tc>
      </w:tr>
      <w:tr w:rsidR="00EA3E80" w:rsidRPr="00CD3F22" w:rsidTr="00722AF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EA3E80" w:rsidRPr="00B9031A" w:rsidRDefault="00EA3E80" w:rsidP="00C66B43">
            <w:pPr>
              <w:spacing w:before="40" w:after="40"/>
              <w:rPr>
                <w:sz w:val="22"/>
                <w:szCs w:val="22"/>
              </w:rPr>
            </w:pPr>
            <w:r w:rsidRPr="00B9031A">
              <w:rPr>
                <w:b/>
                <w:sz w:val="22"/>
                <w:szCs w:val="22"/>
              </w:rPr>
              <w:t>Врста и ниво студија:</w:t>
            </w:r>
            <w:r w:rsidRPr="00B9031A">
              <w:rPr>
                <w:sz w:val="22"/>
                <w:szCs w:val="22"/>
              </w:rPr>
              <w:t xml:space="preserve"> </w:t>
            </w:r>
            <w:r w:rsidR="00F553E5" w:rsidRPr="00B9031A">
              <w:rPr>
                <w:sz w:val="22"/>
                <w:szCs w:val="22"/>
              </w:rPr>
              <w:t>о</w:t>
            </w:r>
            <w:r w:rsidRPr="00B9031A">
              <w:rPr>
                <w:sz w:val="22"/>
                <w:szCs w:val="22"/>
              </w:rPr>
              <w:t>сновне академске студије</w:t>
            </w:r>
            <w:r w:rsidR="001203E1" w:rsidRPr="00B9031A">
              <w:rPr>
                <w:sz w:val="22"/>
                <w:szCs w:val="22"/>
              </w:rPr>
              <w:t xml:space="preserve"> – </w:t>
            </w:r>
            <w:r w:rsidR="00C66B43" w:rsidRPr="00B9031A">
              <w:rPr>
                <w:sz w:val="22"/>
                <w:szCs w:val="22"/>
              </w:rPr>
              <w:t xml:space="preserve">студије </w:t>
            </w:r>
            <w:r w:rsidR="001203E1" w:rsidRPr="00B9031A">
              <w:rPr>
                <w:sz w:val="22"/>
                <w:szCs w:val="22"/>
              </w:rPr>
              <w:t>прв</w:t>
            </w:r>
            <w:r w:rsidR="00C66B43" w:rsidRPr="00B9031A">
              <w:rPr>
                <w:sz w:val="22"/>
                <w:szCs w:val="22"/>
              </w:rPr>
              <w:t>ог степена</w:t>
            </w:r>
          </w:p>
        </w:tc>
      </w:tr>
      <w:tr w:rsidR="00DD2471" w:rsidRPr="00B9031A" w:rsidTr="00722AF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DD2471" w:rsidRPr="000E33B9" w:rsidRDefault="00DD2471" w:rsidP="000E33B9">
            <w:pPr>
              <w:spacing w:before="60" w:after="60"/>
              <w:rPr>
                <w:b/>
                <w:sz w:val="22"/>
                <w:szCs w:val="22"/>
                <w:lang w:val="hr-HR"/>
              </w:rPr>
            </w:pPr>
            <w:r w:rsidRPr="00B9031A">
              <w:rPr>
                <w:b/>
                <w:sz w:val="22"/>
                <w:szCs w:val="22"/>
              </w:rPr>
              <w:t xml:space="preserve">Назив </w:t>
            </w:r>
            <w:r w:rsidR="004E02EC" w:rsidRPr="00B9031A">
              <w:rPr>
                <w:b/>
                <w:sz w:val="22"/>
                <w:szCs w:val="22"/>
              </w:rPr>
              <w:t>стручне праксе</w:t>
            </w:r>
            <w:r w:rsidRPr="00B9031A">
              <w:rPr>
                <w:b/>
                <w:sz w:val="22"/>
                <w:szCs w:val="22"/>
              </w:rPr>
              <w:t xml:space="preserve">: </w:t>
            </w:r>
            <w:r w:rsidR="003451FB" w:rsidRPr="00B9031A">
              <w:rPr>
                <w:b/>
                <w:sz w:val="22"/>
                <w:szCs w:val="22"/>
              </w:rPr>
              <w:t>САМОСТАЛНА КОМПЛЕКСНА ПРАКСА</w:t>
            </w:r>
            <w:r w:rsidR="00CD3F22">
              <w:rPr>
                <w:b/>
                <w:sz w:val="22"/>
                <w:szCs w:val="22"/>
                <w:lang w:val="hr-HR"/>
              </w:rPr>
              <w:t xml:space="preserve"> </w:t>
            </w:r>
            <w:r w:rsidR="00CD3F22">
              <w:rPr>
                <w:b/>
                <w:spacing w:val="4"/>
                <w:sz w:val="22"/>
                <w:szCs w:val="22"/>
              </w:rPr>
              <w:t>ВАСПИТАЧА</w:t>
            </w:r>
          </w:p>
        </w:tc>
      </w:tr>
      <w:tr w:rsidR="00EA3E80" w:rsidRPr="00CD3F22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37086F" w:rsidRDefault="00EA3E80" w:rsidP="004E02E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B9031A">
              <w:rPr>
                <w:b/>
                <w:sz w:val="22"/>
                <w:szCs w:val="22"/>
              </w:rPr>
              <w:t>Наставник</w:t>
            </w:r>
            <w:proofErr w:type="spellEnd"/>
            <w:r w:rsidRPr="00B9031A"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="00D873A0" w:rsidRPr="00B9031A">
              <w:rPr>
                <w:sz w:val="22"/>
                <w:szCs w:val="22"/>
              </w:rPr>
              <w:t>Име</w:t>
            </w:r>
            <w:proofErr w:type="spellEnd"/>
            <w:r w:rsidR="00D873A0" w:rsidRPr="00B9031A">
              <w:rPr>
                <w:sz w:val="22"/>
                <w:szCs w:val="22"/>
              </w:rPr>
              <w:t xml:space="preserve">, </w:t>
            </w:r>
            <w:proofErr w:type="spellStart"/>
            <w:r w:rsidR="00D873A0" w:rsidRPr="00B9031A">
              <w:rPr>
                <w:sz w:val="22"/>
                <w:szCs w:val="22"/>
              </w:rPr>
              <w:t>средње</w:t>
            </w:r>
            <w:proofErr w:type="spellEnd"/>
            <w:r w:rsidR="00D873A0" w:rsidRPr="00B9031A">
              <w:rPr>
                <w:sz w:val="22"/>
                <w:szCs w:val="22"/>
              </w:rPr>
              <w:t xml:space="preserve"> </w:t>
            </w:r>
            <w:proofErr w:type="spellStart"/>
            <w:r w:rsidR="00D873A0" w:rsidRPr="00B9031A">
              <w:rPr>
                <w:sz w:val="22"/>
                <w:szCs w:val="22"/>
              </w:rPr>
              <w:t>слово</w:t>
            </w:r>
            <w:proofErr w:type="spellEnd"/>
            <w:r w:rsidR="00D873A0" w:rsidRPr="00B9031A">
              <w:rPr>
                <w:sz w:val="22"/>
                <w:szCs w:val="22"/>
              </w:rPr>
              <w:t xml:space="preserve">, </w:t>
            </w:r>
            <w:proofErr w:type="spellStart"/>
            <w:r w:rsidR="00D873A0" w:rsidRPr="00B9031A">
              <w:rPr>
                <w:sz w:val="22"/>
                <w:szCs w:val="22"/>
              </w:rPr>
              <w:t>презиме</w:t>
            </w:r>
            <w:proofErr w:type="spellEnd"/>
            <w:r w:rsidRPr="00B9031A">
              <w:rPr>
                <w:b/>
                <w:sz w:val="22"/>
                <w:szCs w:val="22"/>
              </w:rPr>
              <w:t xml:space="preserve">): </w:t>
            </w:r>
            <w:r w:rsidR="000E33B9">
              <w:rPr>
                <w:b/>
                <w:sz w:val="22"/>
                <w:szCs w:val="22"/>
                <w:lang w:val="sr-Cyrl-RS"/>
              </w:rPr>
              <w:t>Закински Тома Викториа</w:t>
            </w:r>
            <w:bookmarkStart w:id="0" w:name="_GoBack"/>
            <w:bookmarkEnd w:id="0"/>
            <w:r w:rsidR="0037086F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37086F">
              <w:rPr>
                <w:b/>
                <w:sz w:val="22"/>
                <w:szCs w:val="22"/>
              </w:rPr>
              <w:t>Елвира</w:t>
            </w:r>
            <w:proofErr w:type="spellEnd"/>
            <w:r w:rsidR="0037086F">
              <w:rPr>
                <w:b/>
                <w:sz w:val="22"/>
                <w:szCs w:val="22"/>
              </w:rPr>
              <w:t xml:space="preserve"> И. Ковач</w:t>
            </w:r>
          </w:p>
        </w:tc>
      </w:tr>
      <w:tr w:rsidR="00020EED" w:rsidRPr="00CD3F22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020EED" w:rsidRPr="00B9031A" w:rsidRDefault="00020EED" w:rsidP="0037086F">
            <w:pPr>
              <w:spacing w:before="40" w:after="40"/>
              <w:ind w:left="2410" w:right="-113" w:hanging="2410"/>
              <w:rPr>
                <w:b/>
                <w:sz w:val="22"/>
                <w:szCs w:val="22"/>
              </w:rPr>
            </w:pPr>
            <w:r w:rsidRPr="00B9031A">
              <w:rPr>
                <w:b/>
                <w:sz w:val="22"/>
                <w:szCs w:val="22"/>
              </w:rPr>
              <w:t xml:space="preserve">Статус </w:t>
            </w:r>
            <w:r w:rsidR="004E02EC" w:rsidRPr="00B9031A">
              <w:rPr>
                <w:b/>
                <w:sz w:val="22"/>
                <w:szCs w:val="22"/>
              </w:rPr>
              <w:t>стручне праксе</w:t>
            </w:r>
            <w:r w:rsidRPr="00B9031A">
              <w:rPr>
                <w:b/>
                <w:sz w:val="22"/>
                <w:szCs w:val="22"/>
              </w:rPr>
              <w:t xml:space="preserve">: ОБАВЕЗНИ, </w:t>
            </w:r>
            <w:r w:rsidR="003451FB" w:rsidRPr="00B9031A">
              <w:rPr>
                <w:b/>
                <w:sz w:val="22"/>
                <w:szCs w:val="22"/>
              </w:rPr>
              <w:t>7.</w:t>
            </w:r>
            <w:r w:rsidR="0037086F">
              <w:rPr>
                <w:b/>
                <w:sz w:val="22"/>
                <w:szCs w:val="22"/>
              </w:rPr>
              <w:t xml:space="preserve"> и  8. </w:t>
            </w:r>
            <w:r w:rsidR="003451FB" w:rsidRPr="00B9031A">
              <w:rPr>
                <w:b/>
                <w:sz w:val="22"/>
                <w:szCs w:val="22"/>
              </w:rPr>
              <w:t xml:space="preserve"> </w:t>
            </w:r>
            <w:r w:rsidR="0037086F">
              <w:rPr>
                <w:b/>
                <w:sz w:val="22"/>
                <w:szCs w:val="22"/>
              </w:rPr>
              <w:t>семестра</w:t>
            </w:r>
            <w:r w:rsidR="005F5C18">
              <w:rPr>
                <w:b/>
                <w:sz w:val="22"/>
                <w:szCs w:val="22"/>
              </w:rPr>
              <w:t xml:space="preserve"> 150 часова</w:t>
            </w:r>
            <w:r w:rsidR="0037086F">
              <w:rPr>
                <w:b/>
                <w:sz w:val="22"/>
                <w:szCs w:val="22"/>
              </w:rPr>
              <w:t xml:space="preserve"> </w:t>
            </w:r>
            <w:r w:rsidR="003451FB" w:rsidRPr="00B9031A">
              <w:rPr>
                <w:b/>
                <w:sz w:val="22"/>
                <w:szCs w:val="22"/>
              </w:rPr>
              <w:t xml:space="preserve">самостална </w:t>
            </w:r>
            <w:r w:rsidR="00EB3E30" w:rsidRPr="00B9031A">
              <w:rPr>
                <w:b/>
                <w:sz w:val="22"/>
                <w:szCs w:val="22"/>
              </w:rPr>
              <w:t xml:space="preserve">пракса </w:t>
            </w:r>
            <w:r w:rsidR="003451FB" w:rsidRPr="00B9031A">
              <w:rPr>
                <w:b/>
                <w:sz w:val="22"/>
                <w:szCs w:val="22"/>
              </w:rPr>
              <w:t>и настава</w:t>
            </w:r>
          </w:p>
        </w:tc>
      </w:tr>
      <w:tr w:rsidR="00EA3E80" w:rsidRPr="00B9031A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B9031A" w:rsidRDefault="00EA3E80" w:rsidP="008D5A84">
            <w:pPr>
              <w:spacing w:before="40" w:after="40"/>
              <w:rPr>
                <w:b/>
                <w:sz w:val="22"/>
                <w:szCs w:val="22"/>
              </w:rPr>
            </w:pPr>
            <w:r w:rsidRPr="00B9031A">
              <w:rPr>
                <w:b/>
                <w:sz w:val="22"/>
                <w:szCs w:val="22"/>
              </w:rPr>
              <w:t xml:space="preserve">Број ЕСПБ: </w:t>
            </w:r>
            <w:r w:rsidR="008D5A84">
              <w:rPr>
                <w:b/>
                <w:sz w:val="22"/>
                <w:szCs w:val="22"/>
              </w:rPr>
              <w:t>5</w:t>
            </w:r>
            <w:r w:rsidRPr="00B9031A">
              <w:rPr>
                <w:b/>
                <w:sz w:val="22"/>
                <w:szCs w:val="22"/>
              </w:rPr>
              <w:t xml:space="preserve"> (</w:t>
            </w:r>
            <w:r w:rsidR="008D5A84">
              <w:rPr>
                <w:b/>
                <w:sz w:val="22"/>
                <w:szCs w:val="22"/>
              </w:rPr>
              <w:t>пет</w:t>
            </w:r>
            <w:r w:rsidRPr="00B9031A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CD3F22" w:rsidTr="00722AF7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9031A" w:rsidRDefault="00EA3E80" w:rsidP="0038713B">
            <w:pPr>
              <w:spacing w:before="40" w:after="40"/>
              <w:ind w:left="744" w:hanging="744"/>
              <w:jc w:val="both"/>
              <w:rPr>
                <w:sz w:val="22"/>
                <w:szCs w:val="22"/>
              </w:rPr>
            </w:pPr>
            <w:r w:rsidRPr="00B9031A">
              <w:rPr>
                <w:b/>
                <w:sz w:val="22"/>
                <w:szCs w:val="22"/>
              </w:rPr>
              <w:t>Услов:</w:t>
            </w:r>
            <w:r w:rsidRPr="00B9031A">
              <w:rPr>
                <w:sz w:val="22"/>
                <w:szCs w:val="22"/>
              </w:rPr>
              <w:t xml:space="preserve"> </w:t>
            </w:r>
            <w:r w:rsidR="00285786" w:rsidRPr="00B9031A">
              <w:rPr>
                <w:sz w:val="22"/>
                <w:szCs w:val="22"/>
              </w:rPr>
              <w:t>обављена педагошка</w:t>
            </w:r>
            <w:r w:rsidR="003451FB" w:rsidRPr="00B9031A">
              <w:rPr>
                <w:sz w:val="22"/>
                <w:szCs w:val="22"/>
              </w:rPr>
              <w:t>,</w:t>
            </w:r>
            <w:r w:rsidR="00EB3E30" w:rsidRPr="00B9031A">
              <w:rPr>
                <w:sz w:val="22"/>
                <w:szCs w:val="22"/>
              </w:rPr>
              <w:t xml:space="preserve"> дидактичка </w:t>
            </w:r>
            <w:r w:rsidR="003451FB" w:rsidRPr="00B9031A">
              <w:rPr>
                <w:sz w:val="22"/>
                <w:szCs w:val="22"/>
              </w:rPr>
              <w:t xml:space="preserve">и методичка </w:t>
            </w:r>
            <w:r w:rsidR="00285786" w:rsidRPr="00B9031A">
              <w:rPr>
                <w:sz w:val="22"/>
                <w:szCs w:val="22"/>
              </w:rPr>
              <w:t xml:space="preserve">пракса и </w:t>
            </w:r>
            <w:r w:rsidR="003451FB" w:rsidRPr="00B9031A">
              <w:rPr>
                <w:sz w:val="22"/>
                <w:szCs w:val="22"/>
              </w:rPr>
              <w:t>одржан</w:t>
            </w:r>
            <w:r w:rsidR="0038713B" w:rsidRPr="00B9031A">
              <w:rPr>
                <w:sz w:val="22"/>
                <w:szCs w:val="22"/>
              </w:rPr>
              <w:t>е</w:t>
            </w:r>
            <w:r w:rsidR="003451FB" w:rsidRPr="00B9031A">
              <w:rPr>
                <w:sz w:val="22"/>
                <w:szCs w:val="22"/>
              </w:rPr>
              <w:t xml:space="preserve"> </w:t>
            </w:r>
            <w:r w:rsidR="0038713B" w:rsidRPr="00B9031A">
              <w:rPr>
                <w:sz w:val="22"/>
                <w:szCs w:val="22"/>
              </w:rPr>
              <w:t>активности</w:t>
            </w:r>
            <w:r w:rsidR="003451FB" w:rsidRPr="00B9031A">
              <w:rPr>
                <w:sz w:val="22"/>
                <w:szCs w:val="22"/>
              </w:rPr>
              <w:t xml:space="preserve"> из свих наставних предмета „методика” и „</w:t>
            </w:r>
            <w:r w:rsidR="0038713B" w:rsidRPr="00B9031A">
              <w:rPr>
                <w:sz w:val="22"/>
                <w:szCs w:val="22"/>
              </w:rPr>
              <w:t>активности</w:t>
            </w:r>
            <w:r w:rsidR="003451FB" w:rsidRPr="00B9031A">
              <w:rPr>
                <w:sz w:val="22"/>
                <w:szCs w:val="22"/>
              </w:rPr>
              <w:t>”.</w:t>
            </w:r>
          </w:p>
        </w:tc>
      </w:tr>
      <w:tr w:rsidR="00EA3E80" w:rsidRPr="00CD3F22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9031A" w:rsidRDefault="00EA3E80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9031A">
              <w:rPr>
                <w:b/>
                <w:sz w:val="22"/>
                <w:szCs w:val="22"/>
              </w:rPr>
              <w:t xml:space="preserve">Циљ </w:t>
            </w:r>
            <w:r w:rsidR="007B6131" w:rsidRPr="00B9031A">
              <w:rPr>
                <w:b/>
                <w:sz w:val="22"/>
                <w:szCs w:val="22"/>
              </w:rPr>
              <w:t>стручне праксе</w:t>
            </w:r>
            <w:r w:rsidRPr="00B9031A">
              <w:rPr>
                <w:b/>
                <w:sz w:val="22"/>
                <w:szCs w:val="22"/>
              </w:rPr>
              <w:t>:</w:t>
            </w:r>
          </w:p>
          <w:p w:rsidR="00270392" w:rsidRPr="00B9031A" w:rsidRDefault="0038713B" w:rsidP="00E1546F">
            <w:pPr>
              <w:spacing w:after="40"/>
              <w:jc w:val="both"/>
              <w:rPr>
                <w:sz w:val="19"/>
                <w:szCs w:val="19"/>
              </w:rPr>
            </w:pPr>
            <w:r w:rsidRPr="00B9031A">
              <w:rPr>
                <w:sz w:val="19"/>
                <w:szCs w:val="19"/>
              </w:rPr>
              <w:t>Оспособљавање студента за самостално обављање васпитно-образовног процеса. Учествовање у пријему деце предшколског узраста на почетку септембра. Организација рада; комуницирање и сарадња с децом и родитељима. Учешће у припреми за божићно-новогодишње празнике и за зимски распуст. Примена стечених теоријских знања из дидактичко-методичке групе предмета и њихова самостална примена у једној групи деце предшколског узраста. Студент стиче праксу у обављању проф</w:t>
            </w:r>
            <w:r w:rsidR="0037086F">
              <w:rPr>
                <w:sz w:val="19"/>
                <w:szCs w:val="19"/>
              </w:rPr>
              <w:t>есионалних задатака васпитача (3</w:t>
            </w:r>
            <w:r w:rsidRPr="00B9031A">
              <w:rPr>
                <w:sz w:val="19"/>
                <w:szCs w:val="19"/>
              </w:rPr>
              <w:t xml:space="preserve"> недеље праксе средином маја месеца). Учествује у свим видовима активности (поред планираних активности и у васпитању, у искоришћавању слободног времена, забавних и др.)</w:t>
            </w:r>
            <w:r w:rsidR="004E7409" w:rsidRPr="00B9031A">
              <w:rPr>
                <w:sz w:val="19"/>
                <w:szCs w:val="19"/>
              </w:rPr>
              <w:t>.</w:t>
            </w:r>
          </w:p>
        </w:tc>
      </w:tr>
      <w:tr w:rsidR="00EA3E80" w:rsidRPr="00CD3F22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9031A" w:rsidRDefault="007B6131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9031A">
              <w:rPr>
                <w:b/>
                <w:sz w:val="22"/>
                <w:szCs w:val="22"/>
              </w:rPr>
              <w:t>Очекивани исходи</w:t>
            </w:r>
            <w:r w:rsidR="00EA3E80" w:rsidRPr="00B9031A">
              <w:rPr>
                <w:b/>
                <w:sz w:val="22"/>
                <w:szCs w:val="22"/>
              </w:rPr>
              <w:t>:</w:t>
            </w:r>
          </w:p>
          <w:p w:rsidR="00EA3E80" w:rsidRPr="00B9031A" w:rsidRDefault="00EB3E30" w:rsidP="00E1546F">
            <w:pPr>
              <w:spacing w:after="40"/>
              <w:jc w:val="both"/>
              <w:rPr>
                <w:sz w:val="19"/>
                <w:szCs w:val="19"/>
              </w:rPr>
            </w:pPr>
            <w:r w:rsidRPr="00B9031A">
              <w:rPr>
                <w:sz w:val="19"/>
                <w:szCs w:val="19"/>
              </w:rPr>
              <w:t xml:space="preserve">Након обављене </w:t>
            </w:r>
            <w:r w:rsidR="00B04C9D" w:rsidRPr="00B9031A">
              <w:rPr>
                <w:sz w:val="19"/>
                <w:szCs w:val="19"/>
              </w:rPr>
              <w:t xml:space="preserve">самосталне комплексне </w:t>
            </w:r>
            <w:r w:rsidRPr="00B9031A">
              <w:rPr>
                <w:sz w:val="19"/>
                <w:szCs w:val="19"/>
              </w:rPr>
              <w:t xml:space="preserve">праксе студенти ће </w:t>
            </w:r>
            <w:r w:rsidR="0038713B" w:rsidRPr="00B9031A">
              <w:rPr>
                <w:sz w:val="19"/>
                <w:szCs w:val="19"/>
              </w:rPr>
              <w:t>бит</w:t>
            </w:r>
            <w:r w:rsidR="00E1546F" w:rsidRPr="00B9031A">
              <w:rPr>
                <w:sz w:val="19"/>
                <w:szCs w:val="19"/>
              </w:rPr>
              <w:t>и</w:t>
            </w:r>
            <w:r w:rsidR="0038713B" w:rsidRPr="00B9031A">
              <w:rPr>
                <w:sz w:val="19"/>
                <w:szCs w:val="19"/>
              </w:rPr>
              <w:t xml:space="preserve"> </w:t>
            </w:r>
            <w:r w:rsidR="00E1546F" w:rsidRPr="00B9031A">
              <w:rPr>
                <w:sz w:val="19"/>
                <w:szCs w:val="19"/>
              </w:rPr>
              <w:t xml:space="preserve">оспособљени </w:t>
            </w:r>
            <w:r w:rsidR="0038713B" w:rsidRPr="00B9031A">
              <w:rPr>
                <w:sz w:val="19"/>
                <w:szCs w:val="19"/>
              </w:rPr>
              <w:t>за самосталан рад с децом предшколског узраста: планирање, припреме, организовање, реализација, анализа и самовредновање актив</w:t>
            </w:r>
            <w:r w:rsidR="00E1546F" w:rsidRPr="00B9031A">
              <w:rPr>
                <w:sz w:val="19"/>
                <w:szCs w:val="19"/>
              </w:rPr>
              <w:t>ности</w:t>
            </w:r>
            <w:r w:rsidR="0038713B" w:rsidRPr="00B9031A">
              <w:rPr>
                <w:sz w:val="19"/>
                <w:szCs w:val="19"/>
              </w:rPr>
              <w:t xml:space="preserve"> студента и деце. Креативна и иновативна решења у раду. Праћење могућности стручног усавршавања</w:t>
            </w:r>
            <w:r w:rsidR="00E1546F" w:rsidRPr="00B9031A">
              <w:rPr>
                <w:sz w:val="19"/>
                <w:szCs w:val="19"/>
              </w:rPr>
              <w:t xml:space="preserve"> и</w:t>
            </w:r>
            <w:r w:rsidR="0038713B" w:rsidRPr="00B9031A">
              <w:rPr>
                <w:sz w:val="19"/>
                <w:szCs w:val="19"/>
              </w:rPr>
              <w:t xml:space="preserve"> стручне литературе</w:t>
            </w:r>
            <w:r w:rsidR="004E7409" w:rsidRPr="00B9031A">
              <w:rPr>
                <w:sz w:val="19"/>
                <w:szCs w:val="19"/>
              </w:rPr>
              <w:t>.</w:t>
            </w:r>
          </w:p>
        </w:tc>
      </w:tr>
      <w:tr w:rsidR="00EA3E80" w:rsidRPr="00CD3F22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9031A" w:rsidRDefault="00EA3E80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9031A">
              <w:rPr>
                <w:b/>
                <w:sz w:val="22"/>
                <w:szCs w:val="22"/>
              </w:rPr>
              <w:t xml:space="preserve">Садржај </w:t>
            </w:r>
            <w:r w:rsidR="007B6131" w:rsidRPr="00B9031A">
              <w:rPr>
                <w:b/>
                <w:sz w:val="22"/>
                <w:szCs w:val="22"/>
              </w:rPr>
              <w:t>стручне праксе</w:t>
            </w:r>
            <w:r w:rsidRPr="00B9031A">
              <w:rPr>
                <w:b/>
                <w:sz w:val="22"/>
                <w:szCs w:val="22"/>
              </w:rPr>
              <w:t>:</w:t>
            </w:r>
          </w:p>
          <w:p w:rsidR="00B04C9D" w:rsidRPr="00B9031A" w:rsidRDefault="00E1546F" w:rsidP="00E1546F">
            <w:pPr>
              <w:jc w:val="both"/>
              <w:rPr>
                <w:sz w:val="18"/>
                <w:szCs w:val="18"/>
              </w:rPr>
            </w:pPr>
            <w:r w:rsidRPr="00B9031A">
              <w:rPr>
                <w:sz w:val="18"/>
                <w:szCs w:val="18"/>
              </w:rPr>
              <w:t>Студент се на време, са одређеним упутима, пријави у једном слободно изабраном објекту предшколске установе и васпитачу, ментору</w:t>
            </w:r>
            <w:r w:rsidR="00B04C9D" w:rsidRPr="00B9031A">
              <w:rPr>
                <w:sz w:val="18"/>
                <w:szCs w:val="18"/>
              </w:rPr>
              <w:t xml:space="preserve">. </w:t>
            </w:r>
            <w:r w:rsidR="002A778A" w:rsidRPr="00B9031A">
              <w:rPr>
                <w:sz w:val="18"/>
                <w:szCs w:val="18"/>
              </w:rPr>
              <w:t xml:space="preserve">Самостална комплексна пракса се састоји </w:t>
            </w:r>
            <w:r w:rsidR="00B04C9D" w:rsidRPr="00B9031A">
              <w:rPr>
                <w:sz w:val="18"/>
                <w:szCs w:val="18"/>
              </w:rPr>
              <w:t>из три етапе:</w:t>
            </w:r>
          </w:p>
          <w:p w:rsidR="00B04C9D" w:rsidRPr="00B9031A" w:rsidRDefault="00B04C9D" w:rsidP="002A778A">
            <w:pPr>
              <w:pStyle w:val="ListParagraph"/>
              <w:numPr>
                <w:ilvl w:val="0"/>
                <w:numId w:val="5"/>
              </w:numPr>
              <w:ind w:left="426" w:hanging="284"/>
              <w:contextualSpacing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031A">
              <w:rPr>
                <w:rFonts w:ascii="Times New Roman" w:hAnsi="Times New Roman"/>
                <w:sz w:val="18"/>
                <w:szCs w:val="18"/>
              </w:rPr>
              <w:t xml:space="preserve">прве </w:t>
            </w:r>
            <w:r w:rsidR="002A778A" w:rsidRPr="00B9031A">
              <w:rPr>
                <w:rFonts w:ascii="Times New Roman" w:hAnsi="Times New Roman"/>
                <w:sz w:val="18"/>
                <w:szCs w:val="18"/>
              </w:rPr>
              <w:t>две</w:t>
            </w:r>
            <w:r w:rsidRPr="00B9031A">
              <w:rPr>
                <w:rFonts w:ascii="Times New Roman" w:hAnsi="Times New Roman"/>
                <w:sz w:val="18"/>
                <w:szCs w:val="18"/>
              </w:rPr>
              <w:t xml:space="preserve"> недеље септембра: </w:t>
            </w:r>
            <w:r w:rsidR="00E1546F" w:rsidRPr="00B9031A">
              <w:rPr>
                <w:rFonts w:ascii="Times New Roman" w:hAnsi="Times New Roman"/>
                <w:sz w:val="18"/>
                <w:szCs w:val="18"/>
              </w:rPr>
              <w:t>припреме и пријем деце. Обратити пажњу на оне малишане, који су тек ове школске године кренули у боравак/забавиште. Организација рада, кућни ред. Присуствовање на првом родитељском састану. Увид у администрацију васпитача</w:t>
            </w:r>
            <w:r w:rsidRPr="00B9031A">
              <w:rPr>
                <w:rFonts w:ascii="Times New Roman" w:hAnsi="Times New Roman"/>
                <w:sz w:val="18"/>
                <w:szCs w:val="18"/>
              </w:rPr>
              <w:t xml:space="preserve"> која се обавља на почетку шк</w:t>
            </w:r>
            <w:r w:rsidR="002A778A" w:rsidRPr="00B9031A">
              <w:rPr>
                <w:rFonts w:ascii="Times New Roman" w:hAnsi="Times New Roman"/>
                <w:sz w:val="18"/>
                <w:szCs w:val="18"/>
              </w:rPr>
              <w:t xml:space="preserve">олске </w:t>
            </w:r>
            <w:r w:rsidRPr="00B9031A">
              <w:rPr>
                <w:rFonts w:ascii="Times New Roman" w:hAnsi="Times New Roman"/>
                <w:sz w:val="18"/>
                <w:szCs w:val="18"/>
              </w:rPr>
              <w:t>године.</w:t>
            </w:r>
          </w:p>
          <w:p w:rsidR="00B04C9D" w:rsidRPr="00B9031A" w:rsidRDefault="002A778A" w:rsidP="002A778A">
            <w:pPr>
              <w:pStyle w:val="ListParagraph"/>
              <w:numPr>
                <w:ilvl w:val="0"/>
                <w:numId w:val="5"/>
              </w:numPr>
              <w:ind w:left="426" w:hanging="284"/>
              <w:contextualSpacing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031A">
              <w:rPr>
                <w:rFonts w:ascii="Times New Roman" w:hAnsi="Times New Roman"/>
                <w:sz w:val="18"/>
                <w:szCs w:val="18"/>
              </w:rPr>
              <w:t>ј</w:t>
            </w:r>
            <w:r w:rsidR="00B04C9D" w:rsidRPr="00B9031A">
              <w:rPr>
                <w:rFonts w:ascii="Times New Roman" w:hAnsi="Times New Roman"/>
                <w:sz w:val="18"/>
                <w:szCs w:val="18"/>
              </w:rPr>
              <w:t>една недеља у децемб</w:t>
            </w:r>
            <w:r w:rsidRPr="00B9031A">
              <w:rPr>
                <w:rFonts w:ascii="Times New Roman" w:hAnsi="Times New Roman"/>
                <w:sz w:val="18"/>
                <w:szCs w:val="18"/>
              </w:rPr>
              <w:t>р</w:t>
            </w:r>
            <w:r w:rsidR="00B04C9D" w:rsidRPr="00B9031A">
              <w:rPr>
                <w:rFonts w:ascii="Times New Roman" w:hAnsi="Times New Roman"/>
                <w:sz w:val="18"/>
                <w:szCs w:val="18"/>
              </w:rPr>
              <w:t>у</w:t>
            </w:r>
            <w:r w:rsidRPr="00B9031A">
              <w:rPr>
                <w:rFonts w:ascii="Times New Roman" w:hAnsi="Times New Roman"/>
                <w:sz w:val="18"/>
                <w:szCs w:val="18"/>
              </w:rPr>
              <w:t>:</w:t>
            </w:r>
            <w:r w:rsidR="00B04C9D" w:rsidRPr="00B9031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031A">
              <w:rPr>
                <w:rFonts w:ascii="Times New Roman" w:hAnsi="Times New Roman"/>
                <w:sz w:val="18"/>
                <w:szCs w:val="18"/>
              </w:rPr>
              <w:t xml:space="preserve">учествовање </w:t>
            </w:r>
            <w:r w:rsidR="00B04C9D" w:rsidRPr="00B9031A">
              <w:rPr>
                <w:rFonts w:ascii="Times New Roman" w:hAnsi="Times New Roman"/>
                <w:sz w:val="18"/>
                <w:szCs w:val="18"/>
              </w:rPr>
              <w:t>у настави, нарочито у припремама за божићно-новогодишње празнике и зимск</w:t>
            </w:r>
            <w:r w:rsidR="00E1546F" w:rsidRPr="00B9031A">
              <w:rPr>
                <w:rFonts w:ascii="Times New Roman" w:hAnsi="Times New Roman"/>
                <w:sz w:val="18"/>
                <w:szCs w:val="18"/>
              </w:rPr>
              <w:t>е</w:t>
            </w:r>
            <w:r w:rsidR="00B04C9D" w:rsidRPr="00B9031A">
              <w:rPr>
                <w:rFonts w:ascii="Times New Roman" w:hAnsi="Times New Roman"/>
                <w:sz w:val="18"/>
                <w:szCs w:val="18"/>
              </w:rPr>
              <w:t xml:space="preserve"> ра</w:t>
            </w:r>
            <w:r w:rsidR="00E1546F" w:rsidRPr="00B9031A">
              <w:rPr>
                <w:rFonts w:ascii="Times New Roman" w:hAnsi="Times New Roman"/>
                <w:sz w:val="18"/>
                <w:szCs w:val="18"/>
              </w:rPr>
              <w:t>дости</w:t>
            </w:r>
            <w:r w:rsidR="00B04C9D" w:rsidRPr="00B9031A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04C9D" w:rsidRPr="00B9031A" w:rsidRDefault="0037086F" w:rsidP="002A778A">
            <w:pPr>
              <w:pStyle w:val="ListParagraph"/>
              <w:numPr>
                <w:ilvl w:val="0"/>
                <w:numId w:val="5"/>
              </w:numPr>
              <w:ind w:left="426" w:hanging="284"/>
              <w:contextualSpacing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тро</w:t>
            </w:r>
            <w:r w:rsidR="00B04C9D" w:rsidRPr="00B9031A">
              <w:rPr>
                <w:rFonts w:ascii="Times New Roman" w:hAnsi="Times New Roman"/>
                <w:sz w:val="18"/>
                <w:szCs w:val="18"/>
              </w:rPr>
              <w:t xml:space="preserve">недељна пракса која се изводи у унапред одређеним </w:t>
            </w:r>
            <w:r w:rsidR="00E1546F" w:rsidRPr="00B9031A">
              <w:rPr>
                <w:rFonts w:ascii="Times New Roman" w:hAnsi="Times New Roman"/>
                <w:sz w:val="18"/>
                <w:szCs w:val="18"/>
              </w:rPr>
              <w:t xml:space="preserve">објектима </w:t>
            </w:r>
            <w:r>
              <w:rPr>
                <w:rFonts w:ascii="Times New Roman" w:hAnsi="Times New Roman"/>
                <w:sz w:val="18"/>
                <w:szCs w:val="18"/>
              </w:rPr>
              <w:t>у Суботици</w:t>
            </w:r>
            <w:r w:rsidR="00E1546F" w:rsidRPr="00B9031A">
              <w:rPr>
                <w:rFonts w:ascii="Times New Roman" w:hAnsi="Times New Roman"/>
                <w:sz w:val="18"/>
                <w:szCs w:val="18"/>
              </w:rPr>
              <w:t xml:space="preserve"> маја месеца. Самосталан целокупан васпитно-образовни рад студента. Води активности и ваннаставне активности. Нагласак је на игри, на социјализацији деце и васпитању. Треба да долази до изражаја стечена компетенција студента (комуникација, креативност, иновација). Водити рачуна о деци са посебним потребама</w:t>
            </w:r>
            <w:r w:rsidR="00B04C9D" w:rsidRPr="00B9031A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186555" w:rsidRPr="00186555" w:rsidRDefault="00B04C9D" w:rsidP="00186555">
            <w:pPr>
              <w:jc w:val="both"/>
              <w:rPr>
                <w:sz w:val="18"/>
                <w:szCs w:val="18"/>
              </w:rPr>
            </w:pPr>
            <w:r w:rsidRPr="00B9031A">
              <w:rPr>
                <w:sz w:val="18"/>
                <w:szCs w:val="18"/>
              </w:rPr>
              <w:t>Наставници – методичари Факултета након најаве посећују студенте и оцењују њихов рад.</w:t>
            </w:r>
            <w:r w:rsidR="002A778A" w:rsidRPr="00B9031A">
              <w:rPr>
                <w:sz w:val="18"/>
                <w:szCs w:val="18"/>
              </w:rPr>
              <w:t xml:space="preserve"> </w:t>
            </w:r>
            <w:r w:rsidR="00186555" w:rsidRPr="00186555">
              <w:rPr>
                <w:sz w:val="18"/>
                <w:szCs w:val="18"/>
                <w:lang w:val="sr-Cyrl-CS"/>
              </w:rPr>
              <w:t>Студент је дужан да се на од</w:t>
            </w:r>
            <w:r w:rsidR="00186555">
              <w:rPr>
                <w:sz w:val="18"/>
                <w:szCs w:val="18"/>
                <w:lang w:val="sr-Cyrl-CS"/>
              </w:rPr>
              <w:t>говарајући начин припреми за активности, да напише припрему,</w:t>
            </w:r>
            <w:r w:rsidR="00186555" w:rsidRPr="00186555">
              <w:rPr>
                <w:sz w:val="18"/>
                <w:szCs w:val="18"/>
                <w:lang w:val="sr-Cyrl-CS"/>
              </w:rPr>
              <w:t xml:space="preserve"> што ће на крају праксе доставити наставницима-методичарима. </w:t>
            </w:r>
          </w:p>
          <w:p w:rsidR="00186555" w:rsidRPr="00186555" w:rsidRDefault="00186555" w:rsidP="00186555">
            <w:pPr>
              <w:jc w:val="both"/>
              <w:rPr>
                <w:sz w:val="18"/>
                <w:szCs w:val="18"/>
              </w:rPr>
            </w:pPr>
            <w:r w:rsidRPr="00186555">
              <w:rPr>
                <w:sz w:val="18"/>
                <w:szCs w:val="18"/>
              </w:rPr>
              <w:t>После обављене самосталне комплексне праксе оверену потврду о успешно обављеној пракси, се доставља на увид координатору задуженом за практичну наставу на Факултету.</w:t>
            </w:r>
          </w:p>
          <w:p w:rsidR="00B04C9D" w:rsidRPr="00B9031A" w:rsidRDefault="00186555" w:rsidP="00186555">
            <w:pPr>
              <w:spacing w:after="40"/>
              <w:jc w:val="both"/>
              <w:rPr>
                <w:b/>
                <w:sz w:val="22"/>
                <w:szCs w:val="22"/>
              </w:rPr>
            </w:pPr>
            <w:r w:rsidRPr="00186555">
              <w:rPr>
                <w:sz w:val="18"/>
                <w:szCs w:val="18"/>
                <w:lang w:val="sr-Cyrl-CS"/>
              </w:rPr>
              <w:t>Студенти који до одређених датума нису стекли услове за праксу, могу то урадити у току следеће школске године.</w:t>
            </w:r>
          </w:p>
        </w:tc>
      </w:tr>
      <w:tr w:rsidR="00F337EF" w:rsidRPr="00CD3F22" w:rsidTr="00767F3C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7EF" w:rsidRPr="00B9031A" w:rsidRDefault="00F337EF" w:rsidP="005F5C18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9031A">
              <w:rPr>
                <w:b/>
                <w:sz w:val="22"/>
                <w:szCs w:val="22"/>
              </w:rPr>
              <w:t>Број часова стручне праксе</w:t>
            </w:r>
            <w:r w:rsidR="005F5C18">
              <w:rPr>
                <w:b/>
                <w:sz w:val="22"/>
                <w:szCs w:val="22"/>
              </w:rPr>
              <w:t xml:space="preserve">: </w:t>
            </w:r>
            <w:r w:rsidR="005F5C18" w:rsidRPr="005F5C18">
              <w:rPr>
                <w:sz w:val="22"/>
                <w:szCs w:val="22"/>
              </w:rPr>
              <w:t>150 часова</w:t>
            </w:r>
          </w:p>
        </w:tc>
      </w:tr>
      <w:tr w:rsidR="00EA3E80" w:rsidRPr="00CD3F22" w:rsidTr="004E7409">
        <w:trPr>
          <w:trHeight w:val="56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9031A" w:rsidRDefault="00EA3E80" w:rsidP="00F337EF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9031A">
              <w:rPr>
                <w:b/>
                <w:sz w:val="22"/>
                <w:szCs w:val="22"/>
              </w:rPr>
              <w:t xml:space="preserve">Методе извођења </w:t>
            </w:r>
            <w:r w:rsidR="007B6131" w:rsidRPr="00B9031A">
              <w:rPr>
                <w:b/>
                <w:sz w:val="22"/>
                <w:szCs w:val="22"/>
              </w:rPr>
              <w:t>стручне праксе</w:t>
            </w:r>
            <w:r w:rsidRPr="00B9031A">
              <w:rPr>
                <w:b/>
                <w:sz w:val="22"/>
                <w:szCs w:val="22"/>
              </w:rPr>
              <w:t>:</w:t>
            </w:r>
          </w:p>
          <w:p w:rsidR="00EA3E80" w:rsidRPr="00B9031A" w:rsidRDefault="004E7409" w:rsidP="00E1546F">
            <w:pPr>
              <w:spacing w:after="40"/>
              <w:jc w:val="both"/>
              <w:rPr>
                <w:sz w:val="18"/>
                <w:szCs w:val="18"/>
              </w:rPr>
            </w:pPr>
            <w:r w:rsidRPr="00B9031A">
              <w:rPr>
                <w:bCs/>
                <w:color w:val="000000"/>
                <w:sz w:val="18"/>
                <w:szCs w:val="18"/>
              </w:rPr>
              <w:t xml:space="preserve">Пракса се обавља под менторством </w:t>
            </w:r>
            <w:r w:rsidR="00E1546F" w:rsidRPr="00B9031A">
              <w:rPr>
                <w:bCs/>
                <w:color w:val="000000"/>
                <w:sz w:val="18"/>
                <w:szCs w:val="18"/>
              </w:rPr>
              <w:t>васпитача</w:t>
            </w:r>
            <w:r w:rsidRPr="00B9031A">
              <w:rPr>
                <w:bCs/>
                <w:color w:val="000000"/>
                <w:sz w:val="18"/>
                <w:szCs w:val="18"/>
              </w:rPr>
              <w:t xml:space="preserve"> на основу претходно прецизиране улоге студената у односу на дефинисане исходе и садржаје праксе; активно посматрање васпитно-образовног процеса и бележење важних детаља, консултације, анализе, дискусије, евалуације.</w:t>
            </w:r>
            <w:r w:rsidR="00EC13C0" w:rsidRPr="00B9031A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186555">
              <w:rPr>
                <w:bCs/>
                <w:color w:val="000000"/>
                <w:sz w:val="18"/>
                <w:szCs w:val="18"/>
              </w:rPr>
              <w:t>Самостално вођење активности</w:t>
            </w:r>
            <w:r w:rsidR="00186555" w:rsidRPr="00186555">
              <w:rPr>
                <w:bCs/>
                <w:color w:val="000000"/>
                <w:sz w:val="18"/>
                <w:szCs w:val="18"/>
              </w:rPr>
              <w:t xml:space="preserve"> студента. Остали видови рада: </w:t>
            </w:r>
            <w:r w:rsidR="00186555" w:rsidRPr="00186555">
              <w:rPr>
                <w:sz w:val="18"/>
                <w:szCs w:val="18"/>
              </w:rPr>
              <w:t>дискусија и консултације.</w:t>
            </w:r>
          </w:p>
        </w:tc>
      </w:tr>
      <w:tr w:rsidR="00EA3E80" w:rsidRPr="00CD3F22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:rsidR="00EA3E80" w:rsidRPr="00B9031A" w:rsidRDefault="00EA3E80" w:rsidP="00722AF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B9031A">
              <w:rPr>
                <w:b/>
                <w:sz w:val="22"/>
                <w:szCs w:val="22"/>
              </w:rPr>
              <w:t xml:space="preserve">Оцена </w:t>
            </w:r>
            <w:r w:rsidR="00F337EF" w:rsidRPr="00B9031A">
              <w:rPr>
                <w:b/>
                <w:sz w:val="22"/>
                <w:szCs w:val="22"/>
              </w:rPr>
              <w:t>стручне праксе</w:t>
            </w:r>
            <w:r w:rsidR="0034737D" w:rsidRPr="00B9031A">
              <w:rPr>
                <w:b/>
                <w:sz w:val="22"/>
                <w:szCs w:val="22"/>
              </w:rPr>
              <w:t>:</w:t>
            </w:r>
            <w:r w:rsidRPr="00B9031A">
              <w:rPr>
                <w:b/>
                <w:sz w:val="22"/>
                <w:szCs w:val="22"/>
              </w:rPr>
              <w:t xml:space="preserve"> </w:t>
            </w:r>
            <w:r w:rsidR="004E7409" w:rsidRPr="00B9031A">
              <w:rPr>
                <w:b/>
                <w:i/>
                <w:sz w:val="22"/>
                <w:szCs w:val="22"/>
              </w:rPr>
              <w:t xml:space="preserve">обавио/није обавио </w:t>
            </w:r>
            <w:r w:rsidRPr="00B9031A">
              <w:rPr>
                <w:b/>
                <w:sz w:val="22"/>
                <w:szCs w:val="22"/>
              </w:rPr>
              <w:t>(максимални број поена 100)</w:t>
            </w:r>
          </w:p>
        </w:tc>
      </w:tr>
      <w:tr w:rsidR="00EA3E80" w:rsidRPr="00B9031A" w:rsidTr="00722AF7">
        <w:trPr>
          <w:trHeight w:val="284"/>
          <w:jc w:val="center"/>
        </w:trPr>
        <w:tc>
          <w:tcPr>
            <w:tcW w:w="3402" w:type="dxa"/>
            <w:vAlign w:val="center"/>
          </w:tcPr>
          <w:p w:rsidR="00EA3E80" w:rsidRPr="00B9031A" w:rsidRDefault="007B6131" w:rsidP="007B6131">
            <w:pPr>
              <w:rPr>
                <w:b/>
                <w:sz w:val="22"/>
                <w:szCs w:val="22"/>
              </w:rPr>
            </w:pPr>
            <w:r w:rsidRPr="00B9031A">
              <w:rPr>
                <w:b/>
                <w:sz w:val="22"/>
                <w:szCs w:val="22"/>
              </w:rPr>
              <w:t>Обављање стручне праксе</w:t>
            </w:r>
            <w:r w:rsidR="00EA3E80" w:rsidRPr="00B9031A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vAlign w:val="center"/>
          </w:tcPr>
          <w:p w:rsidR="00EA3E80" w:rsidRPr="00B9031A" w:rsidRDefault="00EA3E80" w:rsidP="00722AF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9031A">
              <w:rPr>
                <w:b/>
                <w:sz w:val="22"/>
                <w:szCs w:val="22"/>
              </w:rPr>
              <w:t>Број поена:</w:t>
            </w:r>
          </w:p>
        </w:tc>
        <w:tc>
          <w:tcPr>
            <w:tcW w:w="3402" w:type="dxa"/>
            <w:vAlign w:val="center"/>
          </w:tcPr>
          <w:p w:rsidR="00EA3E80" w:rsidRPr="00B9031A" w:rsidRDefault="007B6131" w:rsidP="007B6131">
            <w:pPr>
              <w:rPr>
                <w:b/>
                <w:sz w:val="22"/>
                <w:szCs w:val="22"/>
              </w:rPr>
            </w:pPr>
            <w:r w:rsidRPr="00B9031A">
              <w:rPr>
                <w:b/>
                <w:sz w:val="22"/>
                <w:szCs w:val="22"/>
              </w:rPr>
              <w:t>Извештај о стручној пракси</w:t>
            </w:r>
            <w:r w:rsidR="00EA3E80" w:rsidRPr="00B9031A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vAlign w:val="center"/>
          </w:tcPr>
          <w:p w:rsidR="00EA3E80" w:rsidRPr="00B9031A" w:rsidRDefault="00EA3E80" w:rsidP="00722AF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9031A">
              <w:rPr>
                <w:b/>
                <w:sz w:val="22"/>
                <w:szCs w:val="22"/>
              </w:rPr>
              <w:t>Број поена:</w:t>
            </w:r>
          </w:p>
        </w:tc>
      </w:tr>
      <w:tr w:rsidR="00A06519" w:rsidRPr="00B9031A" w:rsidTr="00722AF7">
        <w:trPr>
          <w:trHeight w:val="284"/>
          <w:jc w:val="center"/>
        </w:trPr>
        <w:tc>
          <w:tcPr>
            <w:tcW w:w="3402" w:type="dxa"/>
            <w:vAlign w:val="center"/>
          </w:tcPr>
          <w:p w:rsidR="00A06519" w:rsidRPr="00B9031A" w:rsidRDefault="00A06519" w:rsidP="00E1546F">
            <w:pPr>
              <w:spacing w:before="40" w:after="40"/>
              <w:ind w:right="-57"/>
              <w:rPr>
                <w:sz w:val="22"/>
                <w:szCs w:val="22"/>
              </w:rPr>
            </w:pPr>
            <w:r w:rsidRPr="00B9031A">
              <w:rPr>
                <w:sz w:val="22"/>
                <w:szCs w:val="22"/>
              </w:rPr>
              <w:t xml:space="preserve">праћење/извођење </w:t>
            </w:r>
            <w:r w:rsidR="00E1546F" w:rsidRPr="00B9031A">
              <w:rPr>
                <w:sz w:val="22"/>
                <w:szCs w:val="22"/>
              </w:rPr>
              <w:t>активности</w:t>
            </w:r>
          </w:p>
        </w:tc>
        <w:tc>
          <w:tcPr>
            <w:tcW w:w="1134" w:type="dxa"/>
            <w:vAlign w:val="center"/>
          </w:tcPr>
          <w:p w:rsidR="00A06519" w:rsidRPr="00B9031A" w:rsidRDefault="00A06519" w:rsidP="00BB1066">
            <w:pPr>
              <w:jc w:val="center"/>
              <w:rPr>
                <w:b/>
                <w:sz w:val="22"/>
                <w:szCs w:val="22"/>
              </w:rPr>
            </w:pPr>
            <w:r w:rsidRPr="00B9031A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3402" w:type="dxa"/>
            <w:vAlign w:val="center"/>
          </w:tcPr>
          <w:p w:rsidR="00A06519" w:rsidRPr="00B9031A" w:rsidRDefault="00A06519" w:rsidP="00E1546F">
            <w:pPr>
              <w:spacing w:before="40" w:after="40"/>
              <w:ind w:right="-57"/>
              <w:rPr>
                <w:sz w:val="22"/>
                <w:szCs w:val="22"/>
              </w:rPr>
            </w:pPr>
            <w:r w:rsidRPr="00B9031A">
              <w:rPr>
                <w:sz w:val="22"/>
                <w:szCs w:val="22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134" w:type="dxa"/>
            <w:vAlign w:val="center"/>
          </w:tcPr>
          <w:p w:rsidR="00A06519" w:rsidRPr="00B9031A" w:rsidRDefault="00A06519" w:rsidP="00A06519">
            <w:pPr>
              <w:jc w:val="center"/>
              <w:rPr>
                <w:b/>
                <w:sz w:val="22"/>
                <w:szCs w:val="22"/>
              </w:rPr>
            </w:pPr>
            <w:r w:rsidRPr="00B9031A">
              <w:rPr>
                <w:b/>
                <w:sz w:val="22"/>
                <w:szCs w:val="22"/>
              </w:rPr>
              <w:t>50</w:t>
            </w:r>
          </w:p>
        </w:tc>
      </w:tr>
    </w:tbl>
    <w:p w:rsidR="00EA3E80" w:rsidRPr="00B9031A" w:rsidRDefault="00EA3E80" w:rsidP="00EA3E80">
      <w:pPr>
        <w:rPr>
          <w:sz w:val="4"/>
          <w:szCs w:val="4"/>
        </w:rPr>
      </w:pPr>
    </w:p>
    <w:sectPr w:rsidR="00EA3E80" w:rsidRPr="00B9031A" w:rsidSect="00BB1066">
      <w:pgSz w:w="11907" w:h="16840" w:code="9"/>
      <w:pgMar w:top="1418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C2D79"/>
    <w:multiLevelType w:val="hybridMultilevel"/>
    <w:tmpl w:val="3D6E1D50"/>
    <w:lvl w:ilvl="0" w:tplc="F5649A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A1DF3"/>
    <w:multiLevelType w:val="hybridMultilevel"/>
    <w:tmpl w:val="5C98A8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0361B3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9626F02"/>
    <w:multiLevelType w:val="hybridMultilevel"/>
    <w:tmpl w:val="1C0ECC38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20EED"/>
    <w:rsid w:val="00024C87"/>
    <w:rsid w:val="00031862"/>
    <w:rsid w:val="00093DD5"/>
    <w:rsid w:val="000C06FA"/>
    <w:rsid w:val="000C3489"/>
    <w:rsid w:val="000E33B9"/>
    <w:rsid w:val="001203E1"/>
    <w:rsid w:val="0013060D"/>
    <w:rsid w:val="0016042F"/>
    <w:rsid w:val="00182185"/>
    <w:rsid w:val="00186555"/>
    <w:rsid w:val="001C03A2"/>
    <w:rsid w:val="001D0371"/>
    <w:rsid w:val="001E3D85"/>
    <w:rsid w:val="00204A10"/>
    <w:rsid w:val="0022139C"/>
    <w:rsid w:val="00244AA4"/>
    <w:rsid w:val="00244C18"/>
    <w:rsid w:val="00246CF6"/>
    <w:rsid w:val="00266287"/>
    <w:rsid w:val="00270392"/>
    <w:rsid w:val="00285786"/>
    <w:rsid w:val="002A6FBC"/>
    <w:rsid w:val="002A778A"/>
    <w:rsid w:val="002B1BF6"/>
    <w:rsid w:val="002E790B"/>
    <w:rsid w:val="003451FB"/>
    <w:rsid w:val="00346A60"/>
    <w:rsid w:val="0034737D"/>
    <w:rsid w:val="003479D8"/>
    <w:rsid w:val="00360758"/>
    <w:rsid w:val="0037086F"/>
    <w:rsid w:val="0038713B"/>
    <w:rsid w:val="003C20ED"/>
    <w:rsid w:val="00450486"/>
    <w:rsid w:val="004862D3"/>
    <w:rsid w:val="00497A03"/>
    <w:rsid w:val="004C556E"/>
    <w:rsid w:val="004E02EC"/>
    <w:rsid w:val="004E7409"/>
    <w:rsid w:val="004F5109"/>
    <w:rsid w:val="0055002E"/>
    <w:rsid w:val="0055274A"/>
    <w:rsid w:val="00554475"/>
    <w:rsid w:val="00557E47"/>
    <w:rsid w:val="005D2A32"/>
    <w:rsid w:val="005E2CB5"/>
    <w:rsid w:val="005F5C18"/>
    <w:rsid w:val="006359E6"/>
    <w:rsid w:val="006479B8"/>
    <w:rsid w:val="00686A0C"/>
    <w:rsid w:val="006A442E"/>
    <w:rsid w:val="006B4BF2"/>
    <w:rsid w:val="006B65E2"/>
    <w:rsid w:val="006D3BE4"/>
    <w:rsid w:val="00722AF7"/>
    <w:rsid w:val="00727C96"/>
    <w:rsid w:val="00744121"/>
    <w:rsid w:val="007A1E0D"/>
    <w:rsid w:val="007B4EA0"/>
    <w:rsid w:val="007B6131"/>
    <w:rsid w:val="007C3D05"/>
    <w:rsid w:val="007E2CEA"/>
    <w:rsid w:val="007E503A"/>
    <w:rsid w:val="00827307"/>
    <w:rsid w:val="00837F42"/>
    <w:rsid w:val="008652EC"/>
    <w:rsid w:val="008A3FCA"/>
    <w:rsid w:val="008A4C6A"/>
    <w:rsid w:val="008C4CB5"/>
    <w:rsid w:val="008D5A84"/>
    <w:rsid w:val="008F77E0"/>
    <w:rsid w:val="00906C3F"/>
    <w:rsid w:val="009B0BA6"/>
    <w:rsid w:val="00A06519"/>
    <w:rsid w:val="00A2039F"/>
    <w:rsid w:val="00A25DE3"/>
    <w:rsid w:val="00A411F1"/>
    <w:rsid w:val="00A43247"/>
    <w:rsid w:val="00A45B53"/>
    <w:rsid w:val="00A63220"/>
    <w:rsid w:val="00AA5134"/>
    <w:rsid w:val="00AE5B2A"/>
    <w:rsid w:val="00B00502"/>
    <w:rsid w:val="00B04C9D"/>
    <w:rsid w:val="00B152FE"/>
    <w:rsid w:val="00B40643"/>
    <w:rsid w:val="00B9031A"/>
    <w:rsid w:val="00BB1066"/>
    <w:rsid w:val="00BB4161"/>
    <w:rsid w:val="00BC577B"/>
    <w:rsid w:val="00BD756F"/>
    <w:rsid w:val="00C30C22"/>
    <w:rsid w:val="00C33656"/>
    <w:rsid w:val="00C6309F"/>
    <w:rsid w:val="00C6684B"/>
    <w:rsid w:val="00C66B43"/>
    <w:rsid w:val="00C67107"/>
    <w:rsid w:val="00C8591C"/>
    <w:rsid w:val="00CD3F22"/>
    <w:rsid w:val="00CD4F33"/>
    <w:rsid w:val="00CF51F9"/>
    <w:rsid w:val="00D30E30"/>
    <w:rsid w:val="00D35E6F"/>
    <w:rsid w:val="00D63843"/>
    <w:rsid w:val="00D64EAC"/>
    <w:rsid w:val="00D72E91"/>
    <w:rsid w:val="00D873A0"/>
    <w:rsid w:val="00DD2471"/>
    <w:rsid w:val="00DF36D2"/>
    <w:rsid w:val="00E038DB"/>
    <w:rsid w:val="00E1546F"/>
    <w:rsid w:val="00E41A4D"/>
    <w:rsid w:val="00E70FAB"/>
    <w:rsid w:val="00E756B6"/>
    <w:rsid w:val="00EA3E80"/>
    <w:rsid w:val="00EB3E30"/>
    <w:rsid w:val="00EC13C0"/>
    <w:rsid w:val="00ED2B25"/>
    <w:rsid w:val="00F11E89"/>
    <w:rsid w:val="00F337EF"/>
    <w:rsid w:val="00F553E5"/>
    <w:rsid w:val="00F5781D"/>
    <w:rsid w:val="00F623B4"/>
    <w:rsid w:val="00FB2BCF"/>
    <w:rsid w:val="00FD07B8"/>
    <w:rsid w:val="00FD57A3"/>
    <w:rsid w:val="00FF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E644CD"/>
  <w15:docId w15:val="{EE9C9008-F785-4561-8819-062364556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2039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4C556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styleId="Hyperlink">
    <w:name w:val="Hyperlink"/>
    <w:rsid w:val="00031862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31862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link w:val="FootnoteText"/>
    <w:rsid w:val="00031862"/>
    <w:rPr>
      <w:lang w:val="hu-HU" w:eastAsia="hu-HU"/>
    </w:rPr>
  </w:style>
  <w:style w:type="paragraph" w:styleId="NormalWeb">
    <w:name w:val="Normal (Web)"/>
    <w:basedOn w:val="Normal"/>
    <w:rsid w:val="00031862"/>
    <w:pPr>
      <w:spacing w:before="100" w:beforeAutospacing="1" w:after="100" w:afterAutospacing="1"/>
    </w:pPr>
    <w:rPr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EE888-E5AA-4D96-AD34-5B7C7B884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  <vt:variant>
        <vt:lpstr>C�m</vt:lpstr>
      </vt:variant>
      <vt:variant>
        <vt:i4>1</vt:i4>
      </vt:variant>
    </vt:vector>
  </HeadingPairs>
  <TitlesOfParts>
    <vt:vector size="4" baseType="lpstr">
      <vt:lpstr>Tab.5.2.A. - SAMOSTALNA KOMPLEKSNA PRAKSA VASPITAČA - SC</vt:lpstr>
      <vt:lpstr>Tab_5_2_V-4-1-14-4 - SAMOSTALNA KOMPLEKSNA PRAKSA - SC</vt:lpstr>
      <vt:lpstr>Tab_5_2_U-3-2-9-5-INTEGRACIJA DECE SA SMETNJAMA U RAZVOJU - SC</vt:lpstr>
      <vt:lpstr>2008-2009 - NP - 1 - UVOD U PEDAGOGIJU - SC</vt:lpstr>
    </vt:vector>
  </TitlesOfParts>
  <Company>UČITELJSKI FAKULTET U SUBOTICI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Tab.5.2.A. - SAMOSTALNA KOMPLEKSNA PRAKSA VASPITAČA - SC</dc:title>
  <dc:creator>Prof. dr. sc. JOSIP IVANOVIĆ</dc:creator>
  <cp:lastModifiedBy>Zsolt Vinkler</cp:lastModifiedBy>
  <cp:revision>13</cp:revision>
  <cp:lastPrinted>2007-03-03T15:29:00Z</cp:lastPrinted>
  <dcterms:created xsi:type="dcterms:W3CDTF">2013-09-29T14:09:00Z</dcterms:created>
  <dcterms:modified xsi:type="dcterms:W3CDTF">2020-02-04T13:27:00Z</dcterms:modified>
</cp:coreProperties>
</file>