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54E" w:rsidRPr="00393C0C" w:rsidRDefault="0054454E" w:rsidP="0054454E">
      <w:pPr>
        <w:ind w:left="-90" w:firstLine="90"/>
        <w:jc w:val="center"/>
        <w:rPr>
          <w:sz w:val="22"/>
          <w:szCs w:val="22"/>
          <w:lang w:val="hu-HU"/>
        </w:rPr>
      </w:pPr>
      <w:r w:rsidRPr="00393C0C">
        <w:rPr>
          <w:b/>
          <w:bCs/>
          <w:sz w:val="22"/>
          <w:szCs w:val="22"/>
        </w:rPr>
        <w:t xml:space="preserve">Табела 5. 2. </w:t>
      </w:r>
      <w:r w:rsidRPr="00393C0C">
        <w:rPr>
          <w:bCs/>
          <w:sz w:val="22"/>
          <w:szCs w:val="22"/>
        </w:rPr>
        <w:t>Спецификација предмета</w:t>
      </w:r>
      <w:r w:rsidRPr="00393C0C">
        <w:rPr>
          <w:bCs/>
          <w:sz w:val="22"/>
          <w:szCs w:val="22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>
        <w:rPr>
          <w:bCs/>
          <w:sz w:val="22"/>
          <w:szCs w:val="22"/>
          <w:lang w:val="hu-HU"/>
        </w:rPr>
        <w:tab/>
      </w:r>
      <w:r w:rsidRPr="00393C0C">
        <w:rPr>
          <w:bCs/>
          <w:sz w:val="22"/>
          <w:szCs w:val="22"/>
        </w:rPr>
        <w:t>шифра предмета:</w:t>
      </w:r>
      <w:r>
        <w:rPr>
          <w:sz w:val="20"/>
          <w:szCs w:val="20"/>
          <w:lang w:eastAsia="hr-HR"/>
        </w:rPr>
        <w:t>V-3-2-4</w:t>
      </w:r>
      <w:r w:rsidRPr="00CF0798">
        <w:rPr>
          <w:sz w:val="20"/>
          <w:szCs w:val="20"/>
          <w:lang w:eastAsia="hr-HR"/>
        </w:rPr>
        <w:t>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51"/>
        <w:gridCol w:w="877"/>
        <w:gridCol w:w="1392"/>
        <w:gridCol w:w="826"/>
        <w:gridCol w:w="287"/>
        <w:gridCol w:w="2609"/>
        <w:gridCol w:w="711"/>
        <w:gridCol w:w="1119"/>
      </w:tblGrid>
      <w:tr w:rsidR="0054454E" w:rsidRPr="000623AE" w:rsidTr="00AB070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</w:tcPr>
          <w:p w:rsidR="0054454E" w:rsidRPr="00F266A1" w:rsidRDefault="0054454E" w:rsidP="00AB070D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</w:rPr>
              <w:t>Студијски програм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>
              <w:rPr>
                <w:b/>
                <w:sz w:val="22"/>
                <w:szCs w:val="22"/>
              </w:rPr>
              <w:t>студијски програми</w:t>
            </w:r>
            <w:r w:rsidRPr="000D04B2">
              <w:rPr>
                <w:b/>
                <w:sz w:val="22"/>
                <w:szCs w:val="22"/>
              </w:rPr>
              <w:t>:</w:t>
            </w:r>
            <w:r w:rsidRPr="000D04B2">
              <w:rPr>
                <w:sz w:val="22"/>
                <w:szCs w:val="22"/>
              </w:rPr>
              <w:t xml:space="preserve"> </w:t>
            </w:r>
            <w:r w:rsidRPr="00C04633">
              <w:rPr>
                <w:b/>
                <w:sz w:val="22"/>
                <w:szCs w:val="22"/>
              </w:rPr>
              <w:t>ДИПЛОМИРАНИ</w:t>
            </w:r>
            <w:r w:rsidRPr="00C04633">
              <w:rPr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b/>
                <w:spacing w:val="4"/>
                <w:sz w:val="22"/>
                <w:szCs w:val="22"/>
              </w:rPr>
              <w:t>ВАСПИТАЧ</w:t>
            </w:r>
          </w:p>
        </w:tc>
      </w:tr>
      <w:tr w:rsidR="0054454E" w:rsidRPr="000623AE" w:rsidTr="00AB070D">
        <w:trPr>
          <w:trHeight w:val="227"/>
          <w:jc w:val="center"/>
        </w:trPr>
        <w:tc>
          <w:tcPr>
            <w:tcW w:w="9072" w:type="dxa"/>
            <w:gridSpan w:val="8"/>
            <w:shd w:val="clear" w:color="auto" w:fill="auto"/>
            <w:vAlign w:val="center"/>
          </w:tcPr>
          <w:p w:rsidR="0054454E" w:rsidRPr="000D04B2" w:rsidRDefault="0054454E" w:rsidP="00AB070D">
            <w:pPr>
              <w:spacing w:before="40" w:after="40"/>
              <w:rPr>
                <w:sz w:val="22"/>
                <w:szCs w:val="22"/>
              </w:rPr>
            </w:pPr>
            <w:r w:rsidRPr="000D04B2">
              <w:rPr>
                <w:b/>
                <w:sz w:val="22"/>
                <w:szCs w:val="22"/>
              </w:rPr>
              <w:t>Врста и ниво студија:</w:t>
            </w:r>
            <w:r w:rsidRPr="000D04B2">
              <w:rPr>
                <w:sz w:val="22"/>
                <w:szCs w:val="22"/>
              </w:rPr>
              <w:t xml:space="preserve"> </w:t>
            </w:r>
            <w:r w:rsidRPr="0019517B">
              <w:rPr>
                <w:sz w:val="22"/>
                <w:szCs w:val="22"/>
              </w:rPr>
              <w:t>основне академске студије – студије првог степена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CF0798" w:rsidRDefault="0054454E" w:rsidP="00AB070D">
            <w:pPr>
              <w:spacing w:before="60" w:after="6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A13667">
              <w:rPr>
                <w:b/>
                <w:sz w:val="20"/>
                <w:szCs w:val="20"/>
              </w:rPr>
              <w:t>НАРОДНЕ ПРИПОВЕТКЕ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B86B7E" w:rsidRDefault="0054454E" w:rsidP="00AB070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Наставник (</w:t>
            </w:r>
            <w:r>
              <w:rPr>
                <w:sz w:val="22"/>
                <w:szCs w:val="22"/>
              </w:rPr>
              <w:t>Име, средње слово, презиме</w:t>
            </w:r>
            <w:r w:rsidRPr="00574937">
              <w:rPr>
                <w:sz w:val="22"/>
                <w:szCs w:val="22"/>
                <w:lang w:val="sr-Cyrl-CS"/>
              </w:rPr>
              <w:t>)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Јудит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Н. </w:t>
            </w:r>
            <w:proofErr w:type="spellStart"/>
            <w:r>
              <w:rPr>
                <w:b/>
                <w:sz w:val="22"/>
                <w:szCs w:val="22"/>
                <w:lang w:val="sr-Cyrl-CS"/>
              </w:rPr>
              <w:t>Рафаи</w:t>
            </w:r>
            <w:proofErr w:type="spellEnd"/>
            <w:r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4E75C8" w:rsidRDefault="0054454E" w:rsidP="00AB070D">
            <w:pPr>
              <w:spacing w:before="40" w:after="40"/>
              <w:rPr>
                <w:b/>
                <w:sz w:val="22"/>
                <w:szCs w:val="22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FE55D2">
              <w:rPr>
                <w:b/>
                <w:iCs/>
                <w:sz w:val="22"/>
                <w:szCs w:val="22"/>
                <w:lang w:eastAsia="hr-HR"/>
              </w:rPr>
              <w:t>ИЗБОРНИ</w:t>
            </w:r>
            <w:r>
              <w:rPr>
                <w:b/>
                <w:sz w:val="22"/>
                <w:lang w:val="sr-Cyrl-CS"/>
              </w:rPr>
              <w:t xml:space="preserve">, </w:t>
            </w:r>
            <w:r>
              <w:rPr>
                <w:b/>
                <w:sz w:val="22"/>
                <w:lang w:val="hu-HU"/>
              </w:rPr>
              <w:t>4</w:t>
            </w:r>
            <w:r>
              <w:rPr>
                <w:b/>
                <w:sz w:val="22"/>
                <w:lang w:val="sr-Cyrl-CS"/>
              </w:rPr>
              <w:t xml:space="preserve">. семестар, </w:t>
            </w:r>
            <w:r>
              <w:rPr>
                <w:b/>
                <w:sz w:val="22"/>
              </w:rPr>
              <w:t>1</w:t>
            </w:r>
            <w:r>
              <w:rPr>
                <w:b/>
                <w:sz w:val="22"/>
                <w:lang w:val="sr-Cyrl-CS"/>
              </w:rPr>
              <w:t>+</w:t>
            </w:r>
            <w:r>
              <w:rPr>
                <w:b/>
                <w:sz w:val="22"/>
              </w:rPr>
              <w:t>1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vAlign w:val="center"/>
          </w:tcPr>
          <w:p w:rsidR="0054454E" w:rsidRPr="00B86B7E" w:rsidRDefault="0054454E" w:rsidP="00AB070D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Број ЕСПБ: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F7A32">
              <w:rPr>
                <w:b/>
                <w:sz w:val="22"/>
                <w:szCs w:val="22"/>
              </w:rPr>
              <w:t>2</w:t>
            </w:r>
            <w:r w:rsidRPr="005749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F7A32" w:rsidRPr="00574937">
              <w:rPr>
                <w:b/>
                <w:sz w:val="22"/>
                <w:szCs w:val="22"/>
                <w:lang w:val="sr-Cyrl-CS"/>
              </w:rPr>
              <w:t>(</w:t>
            </w:r>
            <w:r w:rsidR="009F7A32">
              <w:rPr>
                <w:b/>
                <w:sz w:val="22"/>
                <w:szCs w:val="22"/>
              </w:rPr>
              <w:t>два</w:t>
            </w:r>
            <w:r w:rsidR="009F7A32" w:rsidRPr="00574937">
              <w:rPr>
                <w:b/>
                <w:sz w:val="22"/>
                <w:szCs w:val="22"/>
                <w:lang w:val="sr-Cyrl-CS"/>
              </w:rPr>
              <w:t>)</w:t>
            </w:r>
          </w:p>
        </w:tc>
      </w:tr>
      <w:tr w:rsidR="0054454E" w:rsidRPr="00B86B7E" w:rsidTr="00AB070D">
        <w:trPr>
          <w:trHeight w:val="26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B86B7E" w:rsidRDefault="0054454E" w:rsidP="00AB070D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Услов:</w:t>
            </w:r>
            <w:r w:rsidRPr="00574937">
              <w:rPr>
                <w:b/>
                <w:bCs/>
                <w:sz w:val="22"/>
                <w:szCs w:val="22"/>
                <w:lang w:val="hu-HU"/>
              </w:rPr>
              <w:t xml:space="preserve"> -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rPr>
                <w:b/>
                <w:bCs/>
                <w:sz w:val="20"/>
                <w:szCs w:val="20"/>
              </w:rPr>
            </w:pPr>
            <w:r w:rsidRPr="00E85F20">
              <w:rPr>
                <w:b/>
                <w:bCs/>
                <w:sz w:val="20"/>
                <w:szCs w:val="20"/>
              </w:rPr>
              <w:t>Циљ предмета:</w:t>
            </w:r>
          </w:p>
          <w:p w:rsidR="0054454E" w:rsidRPr="00E85F20" w:rsidRDefault="0054454E" w:rsidP="00AB070D">
            <w:pPr>
              <w:spacing w:after="40"/>
              <w:jc w:val="both"/>
              <w:rPr>
                <w:sz w:val="20"/>
                <w:szCs w:val="20"/>
              </w:rPr>
            </w:pPr>
            <w:r w:rsidRPr="00E85F20">
              <w:rPr>
                <w:sz w:val="20"/>
                <w:szCs w:val="20"/>
                <w:lang w:val="sr-Cyrl-CS"/>
              </w:rPr>
              <w:t>Упознавање студената са народним умотворинама мађарског и међународног фолклора. Појам народне приповетке. Процес настајања народних приповедака, народно предање, варијације. Основни појмови везани за карактеристике народних приповедака. Упознавање примера ових п</w:t>
            </w:r>
            <w:r w:rsidR="00640D1D">
              <w:rPr>
                <w:sz w:val="20"/>
                <w:szCs w:val="20"/>
                <w:lang w:val="sr-Cyrl-CS"/>
              </w:rPr>
              <w:t>рип</w:t>
            </w:r>
            <w:r w:rsidRPr="00E85F20">
              <w:rPr>
                <w:sz w:val="20"/>
                <w:szCs w:val="20"/>
                <w:lang w:val="sr-Cyrl-CS"/>
              </w:rPr>
              <w:t>оведака. Упознавање могућности примене народних приповедака у предшколском васпитању и образовању.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spacing w:before="40"/>
              <w:jc w:val="both"/>
              <w:rPr>
                <w:b/>
                <w:sz w:val="20"/>
                <w:szCs w:val="20"/>
                <w:lang w:val="hu-HU"/>
              </w:rPr>
            </w:pPr>
            <w:r w:rsidRPr="00E85F20">
              <w:rPr>
                <w:b/>
                <w:bCs/>
                <w:sz w:val="20"/>
                <w:szCs w:val="20"/>
                <w:lang w:val="sr-Cyrl-CS"/>
              </w:rPr>
              <w:t>Исход предмета:</w:t>
            </w:r>
          </w:p>
          <w:p w:rsidR="0054454E" w:rsidRPr="00E85F20" w:rsidRDefault="0054454E" w:rsidP="00AB070D">
            <w:pPr>
              <w:spacing w:after="60"/>
              <w:jc w:val="both"/>
              <w:rPr>
                <w:sz w:val="20"/>
                <w:szCs w:val="20"/>
                <w:lang w:val="hr-HR"/>
              </w:rPr>
            </w:pPr>
            <w:r w:rsidRPr="00E85F20">
              <w:rPr>
                <w:sz w:val="20"/>
                <w:szCs w:val="20"/>
                <w:lang w:val="sr-Cyrl-CS"/>
              </w:rPr>
              <w:t>На крају семестра студенти су упознати са појмом народне приповетке. Упознати су са настанком ових фолклорних умотворина, упознати су са местом и улогом ових умотворина у животу деце, са њиховом веома важном улогом у интелек</w:t>
            </w:r>
            <w:r w:rsidR="00144EAC">
              <w:rPr>
                <w:sz w:val="20"/>
                <w:szCs w:val="20"/>
                <w:lang w:val="sr-Cyrl-CS"/>
              </w:rPr>
              <w:t>т</w:t>
            </w:r>
            <w:r w:rsidRPr="00E85F20">
              <w:rPr>
                <w:sz w:val="20"/>
                <w:szCs w:val="20"/>
                <w:lang w:val="sr-Cyrl-CS"/>
              </w:rPr>
              <w:t>уалном развоју мале деце. Студенти знају препознати разне врсте и категорије ових приповедака, њихове карактеристике. Умеју употребити ове народне игре у свом образовном раду у предшколској установи.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E85F20">
              <w:rPr>
                <w:b/>
                <w:bCs/>
                <w:sz w:val="20"/>
                <w:szCs w:val="20"/>
                <w:lang w:val="sr-Cyrl-CS"/>
              </w:rPr>
              <w:t>Садржај предмета:</w:t>
            </w:r>
          </w:p>
          <w:p w:rsidR="0054454E" w:rsidRPr="00E85F20" w:rsidRDefault="0054454E" w:rsidP="00AB070D">
            <w:pPr>
              <w:jc w:val="both"/>
              <w:rPr>
                <w:iCs/>
                <w:sz w:val="20"/>
                <w:szCs w:val="20"/>
                <w:lang w:val="sr-Cyrl-CS"/>
              </w:rPr>
            </w:pPr>
            <w:r w:rsidRPr="00E85F20">
              <w:rPr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E85F20">
              <w:rPr>
                <w:iCs/>
                <w:sz w:val="20"/>
                <w:szCs w:val="20"/>
                <w:lang w:val="sr-Cyrl-CS"/>
              </w:rPr>
              <w:t>:</w:t>
            </w:r>
          </w:p>
          <w:p w:rsidR="0054454E" w:rsidRPr="00E85F20" w:rsidRDefault="0054454E" w:rsidP="00AB070D">
            <w:pPr>
              <w:jc w:val="both"/>
              <w:rPr>
                <w:iCs/>
                <w:sz w:val="20"/>
                <w:szCs w:val="20"/>
                <w:lang w:val="sr-Cyrl-CS"/>
              </w:rPr>
            </w:pPr>
            <w:r w:rsidRPr="00E85F20">
              <w:rPr>
                <w:iCs/>
                <w:sz w:val="20"/>
                <w:szCs w:val="20"/>
                <w:lang w:val="sr-Cyrl-CS"/>
              </w:rPr>
              <w:t xml:space="preserve">Појам народне књижевности, те народне приповетке. Разлика између народне приповетке и ауторске. Процес настајања, наслеђивања, преношења и </w:t>
            </w:r>
            <w:proofErr w:type="spellStart"/>
            <w:r w:rsidRPr="00E85F20">
              <w:rPr>
                <w:iCs/>
                <w:sz w:val="20"/>
                <w:szCs w:val="20"/>
                <w:lang w:val="sr-Cyrl-CS"/>
              </w:rPr>
              <w:t>варијализације</w:t>
            </w:r>
            <w:proofErr w:type="spellEnd"/>
            <w:r w:rsidRPr="00E85F20">
              <w:rPr>
                <w:iCs/>
                <w:sz w:val="20"/>
                <w:szCs w:val="20"/>
                <w:lang w:val="sr-Cyrl-CS"/>
              </w:rPr>
              <w:t>. Врсте народних приповедака: басне, приче, кратке приче, шаљиве приче, новеле, гатке, бајке итд. Карактеристике народних приповедака: формуле у одређеним деловима приповедака (на почетку, на крају).</w:t>
            </w:r>
            <w:r w:rsidR="001A05AF">
              <w:rPr>
                <w:iCs/>
                <w:sz w:val="20"/>
                <w:szCs w:val="20"/>
                <w:lang w:val="sr-Cyrl-CS"/>
              </w:rPr>
              <w:t xml:space="preserve"> </w:t>
            </w:r>
            <w:r w:rsidRPr="00E85F20">
              <w:rPr>
                <w:iCs/>
                <w:sz w:val="20"/>
                <w:szCs w:val="20"/>
                <w:lang w:val="sr-Cyrl-CS"/>
              </w:rPr>
              <w:t xml:space="preserve">Најпознатији сакупљачи народних приповедака код Мађара у Војводини, у Мађарској и у Европи. </w:t>
            </w:r>
            <w:r w:rsidR="001A05AF">
              <w:rPr>
                <w:iCs/>
                <w:sz w:val="20"/>
                <w:szCs w:val="20"/>
                <w:lang w:val="sr-Cyrl-CS"/>
              </w:rPr>
              <w:t>Приповедачи, техника приповедања.</w:t>
            </w:r>
          </w:p>
          <w:p w:rsidR="0054454E" w:rsidRPr="00E85F20" w:rsidRDefault="0054454E" w:rsidP="00AB070D">
            <w:pPr>
              <w:jc w:val="both"/>
              <w:rPr>
                <w:sz w:val="20"/>
                <w:szCs w:val="20"/>
                <w:lang w:val="hu-HU"/>
              </w:rPr>
            </w:pPr>
            <w:r w:rsidRPr="00E85F20">
              <w:rPr>
                <w:i/>
                <w:iCs/>
                <w:sz w:val="20"/>
                <w:szCs w:val="20"/>
              </w:rPr>
              <w:t>Вежбе</w:t>
            </w:r>
            <w:r w:rsidRPr="00E85F20">
              <w:rPr>
                <w:sz w:val="20"/>
                <w:szCs w:val="20"/>
                <w:lang w:val="hu-HU"/>
              </w:rPr>
              <w:t>:</w:t>
            </w:r>
          </w:p>
          <w:p w:rsidR="0054454E" w:rsidRPr="00E85F20" w:rsidRDefault="0054454E" w:rsidP="008019AE">
            <w:pPr>
              <w:rPr>
                <w:b/>
                <w:sz w:val="20"/>
                <w:szCs w:val="20"/>
                <w:lang w:val="hu-HU"/>
              </w:rPr>
            </w:pPr>
            <w:r w:rsidRPr="00E85F20">
              <w:rPr>
                <w:iCs/>
                <w:sz w:val="20"/>
                <w:szCs w:val="20"/>
                <w:lang w:val="sr-Cyrl-CS"/>
              </w:rPr>
              <w:t>На вежбама</w:t>
            </w:r>
            <w:r w:rsidRPr="00E85F20">
              <w:rPr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E85F20">
              <w:rPr>
                <w:iCs/>
                <w:sz w:val="20"/>
                <w:szCs w:val="20"/>
                <w:lang w:val="sr-Cyrl-CS"/>
              </w:rPr>
              <w:t>се студенти упознавају са примерима поменутих врста народних приповедака</w:t>
            </w:r>
            <w:r w:rsidR="008019AE">
              <w:rPr>
                <w:iCs/>
                <w:sz w:val="20"/>
                <w:szCs w:val="20"/>
                <w:lang w:val="sr-Cyrl-CS"/>
              </w:rPr>
              <w:t xml:space="preserve"> и са техником усмене приповедања</w:t>
            </w:r>
            <w:r w:rsidRPr="00E85F20">
              <w:rPr>
                <w:iCs/>
                <w:sz w:val="20"/>
                <w:szCs w:val="20"/>
                <w:lang w:val="sr-Cyrl-CS"/>
              </w:rPr>
              <w:t>. Припремају реферат о појединим врстама народних приповедака.. Приказивање прикупљене грађе.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E85F20" w:rsidRDefault="0054454E" w:rsidP="00AB070D">
            <w:pPr>
              <w:spacing w:before="40"/>
              <w:jc w:val="both"/>
              <w:rPr>
                <w:b/>
                <w:sz w:val="20"/>
                <w:szCs w:val="20"/>
              </w:rPr>
            </w:pPr>
            <w:r w:rsidRPr="00E85F20">
              <w:rPr>
                <w:b/>
                <w:sz w:val="20"/>
                <w:szCs w:val="20"/>
                <w:lang w:val="sr-Cyrl-CS"/>
              </w:rPr>
              <w:t>Литература:</w:t>
            </w:r>
          </w:p>
          <w:p w:rsidR="0054454E" w:rsidRPr="00E85F20" w:rsidRDefault="0054454E" w:rsidP="00AB070D">
            <w:pPr>
              <w:jc w:val="both"/>
              <w:rPr>
                <w:i/>
                <w:sz w:val="16"/>
                <w:szCs w:val="16"/>
              </w:rPr>
            </w:pPr>
            <w:r w:rsidRPr="00E85F20">
              <w:rPr>
                <w:i/>
                <w:sz w:val="16"/>
                <w:szCs w:val="16"/>
              </w:rPr>
              <w:t>Обавезна:</w:t>
            </w:r>
          </w:p>
          <w:p w:rsidR="0054454E" w:rsidRPr="00E85F20" w:rsidRDefault="0054454E" w:rsidP="00AB070D">
            <w:pPr>
              <w:tabs>
                <w:tab w:val="left" w:pos="0"/>
                <w:tab w:val="left" w:pos="567"/>
              </w:tabs>
              <w:jc w:val="both"/>
              <w:rPr>
                <w:sz w:val="16"/>
                <w:szCs w:val="16"/>
              </w:rPr>
            </w:pPr>
            <w:proofErr w:type="spellStart"/>
            <w:r w:rsidRPr="00E85F20">
              <w:rPr>
                <w:smallCaps/>
                <w:sz w:val="16"/>
                <w:szCs w:val="16"/>
              </w:rPr>
              <w:t>Raffai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Judit</w:t>
            </w:r>
            <w:proofErr w:type="spellEnd"/>
            <w:r w:rsidRPr="00E85F20">
              <w:rPr>
                <w:sz w:val="16"/>
                <w:szCs w:val="16"/>
              </w:rPr>
              <w:t xml:space="preserve">: </w:t>
            </w:r>
            <w:r w:rsidRPr="00E85F20">
              <w:rPr>
                <w:i/>
                <w:sz w:val="16"/>
                <w:szCs w:val="16"/>
              </w:rPr>
              <w:t xml:space="preserve">A </w:t>
            </w:r>
            <w:proofErr w:type="spellStart"/>
            <w:r w:rsidRPr="00E85F20">
              <w:rPr>
                <w:i/>
                <w:sz w:val="16"/>
                <w:szCs w:val="16"/>
              </w:rPr>
              <w:t>magyar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mesemondás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hagyománya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. </w:t>
            </w:r>
            <w:proofErr w:type="spellStart"/>
            <w:r w:rsidRPr="00E85F20">
              <w:rPr>
                <w:i/>
                <w:sz w:val="16"/>
                <w:szCs w:val="16"/>
              </w:rPr>
              <w:t>Útmutató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mesemondók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E85F20">
              <w:rPr>
                <w:i/>
                <w:sz w:val="16"/>
                <w:szCs w:val="16"/>
              </w:rPr>
              <w:t>pedagógusok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és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minden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népmesekedvelő</w:t>
            </w:r>
            <w:proofErr w:type="spellEnd"/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i/>
                <w:sz w:val="16"/>
                <w:szCs w:val="16"/>
              </w:rPr>
              <w:t>számára</w:t>
            </w:r>
            <w:proofErr w:type="spellEnd"/>
            <w:r w:rsidRPr="00E85F20">
              <w:rPr>
                <w:i/>
                <w:sz w:val="16"/>
                <w:szCs w:val="16"/>
              </w:rPr>
              <w:t>.</w:t>
            </w:r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Hagyományok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Háza</w:t>
            </w:r>
            <w:proofErr w:type="spellEnd"/>
            <w:r w:rsidRPr="00E85F20">
              <w:rPr>
                <w:sz w:val="16"/>
                <w:szCs w:val="16"/>
              </w:rPr>
              <w:t>, Budapest, 2017.</w:t>
            </w:r>
          </w:p>
          <w:p w:rsidR="0054454E" w:rsidRPr="00E85F20" w:rsidRDefault="0054454E" w:rsidP="00AB070D">
            <w:pPr>
              <w:pStyle w:val="NoSpacing"/>
              <w:spacing w:line="240" w:lineRule="auto"/>
              <w:rPr>
                <w:sz w:val="16"/>
                <w:szCs w:val="16"/>
              </w:rPr>
            </w:pPr>
            <w:proofErr w:type="spellStart"/>
            <w:r w:rsidRPr="00E85F20">
              <w:rPr>
                <w:sz w:val="16"/>
                <w:szCs w:val="16"/>
              </w:rPr>
              <w:t>Voigt</w:t>
            </w:r>
            <w:proofErr w:type="spellEnd"/>
            <w:r w:rsidRPr="00E85F20">
              <w:rPr>
                <w:sz w:val="16"/>
                <w:szCs w:val="16"/>
              </w:rPr>
              <w:t xml:space="preserve"> Vilmos (1998): </w:t>
            </w:r>
            <w:proofErr w:type="spellStart"/>
            <w:r w:rsidRPr="00E85F20">
              <w:rPr>
                <w:sz w:val="16"/>
                <w:szCs w:val="16"/>
              </w:rPr>
              <w:t>Меsе</w:t>
            </w:r>
            <w:proofErr w:type="spellEnd"/>
            <w:r w:rsidRPr="00E85F20">
              <w:rPr>
                <w:sz w:val="16"/>
                <w:szCs w:val="16"/>
              </w:rPr>
              <w:t>.</w:t>
            </w:r>
            <w:r w:rsidRPr="00E85F20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In</w:t>
            </w:r>
            <w:proofErr w:type="spellEnd"/>
            <w:r w:rsidRPr="00E85F20">
              <w:rPr>
                <w:sz w:val="16"/>
                <w:szCs w:val="16"/>
              </w:rPr>
              <w:t xml:space="preserve">.:  </w:t>
            </w:r>
            <w:proofErr w:type="spellStart"/>
            <w:r w:rsidRPr="00E85F20">
              <w:rPr>
                <w:sz w:val="16"/>
                <w:szCs w:val="16"/>
              </w:rPr>
              <w:t>Voigt</w:t>
            </w:r>
            <w:proofErr w:type="spellEnd"/>
            <w:r w:rsidRPr="00E85F20">
              <w:rPr>
                <w:sz w:val="16"/>
                <w:szCs w:val="16"/>
              </w:rPr>
              <w:t xml:space="preserve"> Vilmos szerk. </w:t>
            </w:r>
            <w:proofErr w:type="gramStart"/>
            <w:r w:rsidRPr="00E85F20">
              <w:rPr>
                <w:i/>
                <w:sz w:val="16"/>
                <w:szCs w:val="16"/>
              </w:rPr>
              <w:t>A</w:t>
            </w:r>
            <w:proofErr w:type="gramEnd"/>
            <w:r w:rsidRPr="00E85F20">
              <w:rPr>
                <w:i/>
                <w:sz w:val="16"/>
                <w:szCs w:val="16"/>
              </w:rPr>
              <w:t xml:space="preserve"> magyar folklór</w:t>
            </w:r>
            <w:r w:rsidRPr="00E85F20">
              <w:rPr>
                <w:sz w:val="16"/>
                <w:szCs w:val="16"/>
              </w:rPr>
              <w:t>. Osiris Kiadó, Budapest, 205–259.</w:t>
            </w:r>
          </w:p>
          <w:p w:rsidR="0054454E" w:rsidRPr="00E85F20" w:rsidRDefault="0054454E" w:rsidP="00AB070D">
            <w:pPr>
              <w:jc w:val="both"/>
              <w:rPr>
                <w:i/>
                <w:sz w:val="16"/>
                <w:szCs w:val="16"/>
              </w:rPr>
            </w:pPr>
            <w:r w:rsidRPr="00E85F20">
              <w:rPr>
                <w:i/>
                <w:sz w:val="16"/>
                <w:szCs w:val="16"/>
              </w:rPr>
              <w:t>Допунска:</w:t>
            </w:r>
          </w:p>
          <w:p w:rsidR="0054454E" w:rsidRPr="00E85F20" w:rsidRDefault="0054454E" w:rsidP="00AB070D">
            <w:pPr>
              <w:pStyle w:val="Irodalomjegyzkszvege"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85F20">
              <w:rPr>
                <w:rFonts w:ascii="Times New Roman" w:hAnsi="Times New Roman"/>
                <w:sz w:val="16"/>
                <w:szCs w:val="16"/>
              </w:rPr>
              <w:t>B</w:t>
            </w: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 xml:space="preserve">eszédes Valéria: 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>Jávorfácska. Félszáz szajáni népmese. Életjel, Szabadka</w:t>
            </w: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 xml:space="preserve">, 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 xml:space="preserve">1978. </w:t>
            </w:r>
          </w:p>
          <w:p w:rsidR="0054454E" w:rsidRPr="00E85F20" w:rsidRDefault="0054454E" w:rsidP="00AB070D">
            <w:pPr>
              <w:pStyle w:val="Irodalomjegyzkszvege"/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 xml:space="preserve">Beszédes Valéria: </w:t>
            </w:r>
            <w:proofErr w:type="spellStart"/>
            <w:r w:rsidRPr="00E85F20">
              <w:rPr>
                <w:rFonts w:ascii="Times New Roman" w:hAnsi="Times New Roman"/>
                <w:sz w:val="16"/>
                <w:szCs w:val="16"/>
              </w:rPr>
              <w:t>Sërëgék</w:t>
            </w:r>
            <w:proofErr w:type="spellEnd"/>
            <w:r w:rsidRPr="00E85F20">
              <w:rPr>
                <w:rFonts w:ascii="Times New Roman" w:hAnsi="Times New Roman"/>
                <w:sz w:val="16"/>
                <w:szCs w:val="16"/>
              </w:rPr>
              <w:t xml:space="preserve"> szárnyán. Szőcs Boldizsár meséi. Életjel, Szabadka</w:t>
            </w: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 xml:space="preserve">, 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>2005.</w:t>
            </w:r>
          </w:p>
          <w:p w:rsidR="0054454E" w:rsidRPr="00E85F20" w:rsidRDefault="0054454E" w:rsidP="00AB070D">
            <w:pPr>
              <w:pStyle w:val="Irodalomjegyzkszvege"/>
              <w:spacing w:line="240" w:lineRule="auto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>Katona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 xml:space="preserve"> Imre – </w:t>
            </w: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>Bori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 xml:space="preserve"> Imre – </w:t>
            </w:r>
            <w:r w:rsidRPr="00E85F20">
              <w:rPr>
                <w:rFonts w:ascii="Times New Roman" w:hAnsi="Times New Roman"/>
                <w:smallCaps/>
                <w:sz w:val="16"/>
                <w:szCs w:val="16"/>
              </w:rPr>
              <w:t>Beszédes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 xml:space="preserve"> Valéria: Pingált szobák. Borbély Mihály meséi. Kálmány Lajos </w:t>
            </w:r>
            <w:proofErr w:type="spellStart"/>
            <w:r w:rsidRPr="00E85F20">
              <w:rPr>
                <w:rFonts w:ascii="Times New Roman" w:hAnsi="Times New Roman"/>
                <w:sz w:val="16"/>
                <w:szCs w:val="16"/>
              </w:rPr>
              <w:t>gyûjtése</w:t>
            </w:r>
            <w:proofErr w:type="spellEnd"/>
            <w:r w:rsidRPr="00E85F20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E85F20">
              <w:rPr>
                <w:sz w:val="16"/>
                <w:szCs w:val="16"/>
              </w:rPr>
              <w:t>Forum Könyvkiadó,</w:t>
            </w:r>
            <w:r w:rsidRPr="00E85F20">
              <w:rPr>
                <w:rFonts w:ascii="Times New Roman" w:hAnsi="Times New Roman"/>
                <w:sz w:val="16"/>
                <w:szCs w:val="16"/>
              </w:rPr>
              <w:t xml:space="preserve"> Újvidék, 1976. (A kötet végén Borbély Mihály gyermekeinek meséivel.) </w:t>
            </w:r>
          </w:p>
          <w:p w:rsidR="0054454E" w:rsidRPr="00E85F20" w:rsidRDefault="0054454E" w:rsidP="00AB070D">
            <w:pPr>
              <w:jc w:val="both"/>
              <w:outlineLvl w:val="0"/>
              <w:rPr>
                <w:sz w:val="16"/>
                <w:szCs w:val="16"/>
              </w:rPr>
            </w:pPr>
            <w:proofErr w:type="spellStart"/>
            <w:r w:rsidRPr="00E85F20">
              <w:rPr>
                <w:smallCaps/>
                <w:sz w:val="16"/>
                <w:szCs w:val="16"/>
              </w:rPr>
              <w:t>Kovács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Ágnes</w:t>
            </w:r>
            <w:proofErr w:type="spellEnd"/>
            <w:r w:rsidRPr="00E85F20">
              <w:rPr>
                <w:sz w:val="16"/>
                <w:szCs w:val="16"/>
              </w:rPr>
              <w:t xml:space="preserve">: A </w:t>
            </w:r>
            <w:proofErr w:type="spellStart"/>
            <w:r w:rsidRPr="00E85F20">
              <w:rPr>
                <w:sz w:val="16"/>
                <w:szCs w:val="16"/>
              </w:rPr>
              <w:t>meseköltés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technikájáról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és</w:t>
            </w:r>
            <w:proofErr w:type="spellEnd"/>
            <w:r w:rsidRPr="00E85F20">
              <w:rPr>
                <w:sz w:val="16"/>
                <w:szCs w:val="16"/>
              </w:rPr>
              <w:t xml:space="preserve"> a </w:t>
            </w:r>
            <w:proofErr w:type="spellStart"/>
            <w:r w:rsidRPr="00E85F20">
              <w:rPr>
                <w:sz w:val="16"/>
                <w:szCs w:val="16"/>
              </w:rPr>
              <w:t>típusalkotásról</w:t>
            </w:r>
            <w:proofErr w:type="spellEnd"/>
            <w:r w:rsidRPr="00E85F20">
              <w:rPr>
                <w:sz w:val="16"/>
                <w:szCs w:val="16"/>
              </w:rPr>
              <w:t xml:space="preserve">. </w:t>
            </w:r>
            <w:proofErr w:type="spellStart"/>
            <w:r w:rsidRPr="00E85F20">
              <w:rPr>
                <w:i/>
                <w:sz w:val="16"/>
                <w:szCs w:val="16"/>
              </w:rPr>
              <w:t>Tanulmányok</w:t>
            </w:r>
            <w:proofErr w:type="spellEnd"/>
            <w:r w:rsidRPr="00E85F20">
              <w:rPr>
                <w:sz w:val="16"/>
                <w:szCs w:val="16"/>
              </w:rPr>
              <w:t>. 6. 89–95. 1973.</w:t>
            </w:r>
          </w:p>
          <w:p w:rsidR="0054454E" w:rsidRPr="00E85F20" w:rsidRDefault="0054454E" w:rsidP="00AB070D">
            <w:pPr>
              <w:jc w:val="both"/>
              <w:rPr>
                <w:sz w:val="16"/>
                <w:szCs w:val="16"/>
              </w:rPr>
            </w:pPr>
            <w:proofErr w:type="spellStart"/>
            <w:r w:rsidRPr="00E85F20">
              <w:rPr>
                <w:smallCaps/>
                <w:sz w:val="16"/>
                <w:szCs w:val="16"/>
              </w:rPr>
              <w:t>Penavin</w:t>
            </w:r>
            <w:proofErr w:type="spellEnd"/>
            <w:r w:rsidRPr="00E85F20">
              <w:rPr>
                <w:sz w:val="16"/>
                <w:szCs w:val="16"/>
              </w:rPr>
              <w:t xml:space="preserve"> Olga: </w:t>
            </w:r>
            <w:proofErr w:type="spellStart"/>
            <w:r w:rsidRPr="00E85F20">
              <w:rPr>
                <w:sz w:val="16"/>
                <w:szCs w:val="16"/>
              </w:rPr>
              <w:t>Jugoszláviai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magyar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t>épmesék</w:t>
            </w:r>
            <w:proofErr w:type="spellEnd"/>
            <w:r>
              <w:rPr>
                <w:sz w:val="16"/>
                <w:szCs w:val="16"/>
              </w:rPr>
              <w:t>. I–II.</w:t>
            </w:r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Akadémiai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Kiadó</w:t>
            </w:r>
            <w:proofErr w:type="spellEnd"/>
            <w:r w:rsidRPr="00E85F20">
              <w:rPr>
                <w:sz w:val="16"/>
                <w:szCs w:val="16"/>
              </w:rPr>
              <w:t xml:space="preserve"> –Forum </w:t>
            </w:r>
            <w:proofErr w:type="spellStart"/>
            <w:r w:rsidRPr="00E85F20">
              <w:rPr>
                <w:sz w:val="16"/>
                <w:szCs w:val="16"/>
              </w:rPr>
              <w:t>Könyvkiadó</w:t>
            </w:r>
            <w:proofErr w:type="spellEnd"/>
            <w:r w:rsidRPr="00E85F20">
              <w:rPr>
                <w:sz w:val="16"/>
                <w:szCs w:val="16"/>
              </w:rPr>
              <w:t xml:space="preserve"> Budapest</w:t>
            </w:r>
            <w:r w:rsidRPr="00E85F20">
              <w:rPr>
                <w:sz w:val="16"/>
                <w:szCs w:val="16"/>
              </w:rPr>
              <w:sym w:font="Courier New" w:char="002D"/>
            </w:r>
            <w:proofErr w:type="spellStart"/>
            <w:r w:rsidRPr="00E85F20">
              <w:rPr>
                <w:sz w:val="16"/>
                <w:szCs w:val="16"/>
              </w:rPr>
              <w:t>Újvidék</w:t>
            </w:r>
            <w:proofErr w:type="spellEnd"/>
            <w:r w:rsidRPr="00E85F20">
              <w:rPr>
                <w:sz w:val="16"/>
                <w:szCs w:val="16"/>
              </w:rPr>
              <w:t>, 1984.</w:t>
            </w:r>
          </w:p>
          <w:p w:rsidR="0054454E" w:rsidRPr="00E85F20" w:rsidRDefault="0054454E" w:rsidP="0054454E">
            <w:pPr>
              <w:jc w:val="both"/>
              <w:rPr>
                <w:sz w:val="20"/>
                <w:szCs w:val="20"/>
              </w:rPr>
            </w:pPr>
            <w:proofErr w:type="spellStart"/>
            <w:r w:rsidRPr="00E85F20">
              <w:rPr>
                <w:smallCaps/>
                <w:sz w:val="16"/>
                <w:szCs w:val="16"/>
              </w:rPr>
              <w:t>Penavin</w:t>
            </w:r>
            <w:proofErr w:type="spellEnd"/>
            <w:r w:rsidRPr="00E85F20">
              <w:rPr>
                <w:sz w:val="16"/>
                <w:szCs w:val="16"/>
              </w:rPr>
              <w:t xml:space="preserve"> Olga: </w:t>
            </w:r>
            <w:proofErr w:type="spellStart"/>
            <w:r w:rsidRPr="00E85F20">
              <w:rPr>
                <w:sz w:val="16"/>
                <w:szCs w:val="16"/>
              </w:rPr>
              <w:t>Jugoszláviai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magyar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diakrón</w:t>
            </w:r>
            <w:proofErr w:type="spellEnd"/>
            <w:r w:rsidRPr="00E85F20">
              <w:rPr>
                <w:sz w:val="16"/>
                <w:szCs w:val="16"/>
              </w:rPr>
              <w:t xml:space="preserve"> </w:t>
            </w:r>
            <w:proofErr w:type="spellStart"/>
            <w:r w:rsidRPr="00E85F20">
              <w:rPr>
                <w:sz w:val="16"/>
                <w:szCs w:val="16"/>
              </w:rPr>
              <w:t>népmesegyűjtemény</w:t>
            </w:r>
            <w:proofErr w:type="spellEnd"/>
            <w:r w:rsidRPr="00E85F20">
              <w:rPr>
                <w:sz w:val="16"/>
                <w:szCs w:val="16"/>
              </w:rPr>
              <w:t xml:space="preserve">. I–II. Forum </w:t>
            </w:r>
            <w:proofErr w:type="spellStart"/>
            <w:r w:rsidRPr="00E85F20">
              <w:rPr>
                <w:sz w:val="16"/>
                <w:szCs w:val="16"/>
              </w:rPr>
              <w:t>Könyvkiadó</w:t>
            </w:r>
            <w:proofErr w:type="spellEnd"/>
            <w:r w:rsidRPr="00E85F20">
              <w:rPr>
                <w:sz w:val="16"/>
                <w:szCs w:val="16"/>
              </w:rPr>
              <w:t xml:space="preserve">, </w:t>
            </w:r>
            <w:proofErr w:type="spellStart"/>
            <w:r w:rsidRPr="00E85F20">
              <w:rPr>
                <w:sz w:val="16"/>
                <w:szCs w:val="16"/>
              </w:rPr>
              <w:t>Újvidék</w:t>
            </w:r>
            <w:proofErr w:type="spellEnd"/>
            <w:r w:rsidRPr="00E85F20">
              <w:rPr>
                <w:sz w:val="16"/>
                <w:szCs w:val="16"/>
              </w:rPr>
              <w:t>, 1993, 1996.</w:t>
            </w:r>
          </w:p>
        </w:tc>
      </w:tr>
      <w:tr w:rsidR="0054454E" w:rsidRPr="0043244F" w:rsidTr="00AB070D">
        <w:trPr>
          <w:trHeight w:val="227"/>
          <w:jc w:val="center"/>
        </w:trPr>
        <w:tc>
          <w:tcPr>
            <w:tcW w:w="724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Број часова активне наставе: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Остали часови</w:t>
            </w:r>
          </w:p>
        </w:tc>
      </w:tr>
      <w:tr w:rsidR="0054454E" w:rsidRPr="0043244F" w:rsidTr="00AB070D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Предавања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Вежбе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Други облици наставе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ind w:left="-57" w:right="-57"/>
              <w:jc w:val="center"/>
              <w:rPr>
                <w:sz w:val="22"/>
                <w:szCs w:val="22"/>
              </w:rPr>
            </w:pPr>
            <w:r w:rsidRPr="0043244F">
              <w:rPr>
                <w:sz w:val="22"/>
                <w:szCs w:val="22"/>
              </w:rPr>
              <w:t>Студијски истраживачки рад</w:t>
            </w:r>
          </w:p>
        </w:tc>
        <w:tc>
          <w:tcPr>
            <w:tcW w:w="18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sz w:val="22"/>
                <w:szCs w:val="22"/>
              </w:rPr>
            </w:pPr>
          </w:p>
        </w:tc>
      </w:tr>
      <w:tr w:rsidR="0054454E" w:rsidRPr="0043244F" w:rsidTr="00AB070D">
        <w:trPr>
          <w:trHeight w:val="284"/>
          <w:jc w:val="center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>
              <w:rPr>
                <w:b/>
                <w:sz w:val="22"/>
                <w:szCs w:val="22"/>
              </w:rPr>
              <w:t xml:space="preserve"> (</w:t>
            </w:r>
            <w:r>
              <w:rPr>
                <w:b/>
                <w:sz w:val="22"/>
                <w:szCs w:val="22"/>
                <w:lang w:val="hu-HU"/>
              </w:rPr>
              <w:t>15</w:t>
            </w:r>
            <w:r w:rsidRPr="00E31345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43244F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43244F">
              <w:rPr>
                <w:b/>
                <w:sz w:val="22"/>
                <w:szCs w:val="22"/>
              </w:rPr>
              <w:t>0 (0)</w:t>
            </w:r>
          </w:p>
        </w:tc>
      </w:tr>
      <w:tr w:rsidR="0054454E" w:rsidRPr="00B86B7E" w:rsidTr="00AB070D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54E" w:rsidRPr="00574937" w:rsidRDefault="0054454E" w:rsidP="00AB070D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54454E" w:rsidRPr="00E85F20" w:rsidRDefault="0054454E" w:rsidP="00AB070D">
            <w:pPr>
              <w:spacing w:after="40"/>
              <w:rPr>
                <w:sz w:val="20"/>
                <w:szCs w:val="20"/>
                <w:lang w:val="hu-HU"/>
              </w:rPr>
            </w:pPr>
            <w:r w:rsidRPr="00E85F20">
              <w:rPr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54454E" w:rsidRPr="00B86B7E" w:rsidTr="00AB070D">
        <w:trPr>
          <w:trHeight w:val="195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54454E" w:rsidRPr="00B86B7E" w:rsidRDefault="0054454E" w:rsidP="00AB070D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54454E" w:rsidRPr="00B86B7E" w:rsidRDefault="0054454E" w:rsidP="00AB070D">
            <w:pPr>
              <w:rPr>
                <w:b/>
                <w:sz w:val="22"/>
                <w:szCs w:val="22"/>
                <w:lang w:val="hu-HU"/>
              </w:rPr>
            </w:pPr>
            <w:r w:rsidRPr="00574937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  <w:r w:rsidRPr="00B86B7E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86B7E" w:rsidRDefault="0054454E" w:rsidP="00AB070D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574937">
              <w:rPr>
                <w:b/>
                <w:bCs/>
                <w:sz w:val="22"/>
                <w:szCs w:val="22"/>
                <w:lang w:val="sr-Cyrl-CS"/>
              </w:rPr>
              <w:t>оена</w:t>
            </w:r>
            <w:r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A0509D" w:rsidRDefault="0054454E" w:rsidP="00AB070D">
            <w:pPr>
              <w:rPr>
                <w:b/>
                <w:sz w:val="22"/>
                <w:szCs w:val="22"/>
                <w:lang w:val="hu-HU"/>
              </w:rPr>
            </w:pPr>
            <w:r w:rsidRPr="00A0509D">
              <w:rPr>
                <w:b/>
                <w:sz w:val="22"/>
                <w:szCs w:val="22"/>
                <w:lang w:val="sr-Cyrl-CS"/>
              </w:rPr>
              <w:t>Завршни испит</w:t>
            </w:r>
            <w:r w:rsidRPr="00A0509D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19" w:type="dxa"/>
            <w:vAlign w:val="center"/>
          </w:tcPr>
          <w:p w:rsidR="0054454E" w:rsidRPr="00B86B7E" w:rsidRDefault="0054454E" w:rsidP="00AB070D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bCs/>
                <w:sz w:val="22"/>
                <w:szCs w:val="22"/>
              </w:rPr>
              <w:t>Поена</w:t>
            </w:r>
            <w:r w:rsidRPr="00B86B7E">
              <w:rPr>
                <w:b/>
                <w:sz w:val="20"/>
                <w:szCs w:val="20"/>
                <w:lang w:val="hu-HU"/>
              </w:rPr>
              <w:t>: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  <w:vAlign w:val="center"/>
          </w:tcPr>
          <w:p w:rsidR="0054454E" w:rsidRPr="00521725" w:rsidRDefault="0054454E" w:rsidP="00AB070D">
            <w:pPr>
              <w:rPr>
                <w:sz w:val="22"/>
                <w:szCs w:val="22"/>
              </w:rPr>
            </w:pPr>
            <w:r w:rsidRPr="00574937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402B0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B86B7E" w:rsidRDefault="0054454E" w:rsidP="00AB070D">
            <w:pPr>
              <w:rPr>
                <w:sz w:val="22"/>
                <w:szCs w:val="22"/>
                <w:lang w:val="hu-HU"/>
              </w:rPr>
            </w:pPr>
            <w:r w:rsidRPr="00574937">
              <w:rPr>
                <w:sz w:val="22"/>
                <w:szCs w:val="22"/>
                <w:lang w:val="sr-Cyrl-CS"/>
              </w:rPr>
              <w:t>писмени испит</w:t>
            </w:r>
          </w:p>
        </w:tc>
        <w:tc>
          <w:tcPr>
            <w:tcW w:w="1119" w:type="dxa"/>
            <w:vAlign w:val="center"/>
          </w:tcPr>
          <w:p w:rsidR="0054454E" w:rsidRPr="00F41371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54454E" w:rsidRPr="00B86B7E" w:rsidTr="00AB070D">
        <w:trPr>
          <w:trHeight w:val="284"/>
          <w:jc w:val="center"/>
        </w:trPr>
        <w:tc>
          <w:tcPr>
            <w:tcW w:w="3520" w:type="dxa"/>
            <w:gridSpan w:val="3"/>
          </w:tcPr>
          <w:p w:rsidR="0054454E" w:rsidRPr="00574937" w:rsidRDefault="0054454E" w:rsidP="00AB070D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574937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B402B0" w:rsidRDefault="002F643A" w:rsidP="00AB07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/>
              </w:rPr>
              <w:t>2</w:t>
            </w:r>
            <w:r w:rsidR="0054454E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F266A1" w:rsidRDefault="0054454E" w:rsidP="00AB07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усмени испит</w:t>
            </w:r>
          </w:p>
        </w:tc>
        <w:tc>
          <w:tcPr>
            <w:tcW w:w="1119" w:type="dxa"/>
            <w:vAlign w:val="center"/>
          </w:tcPr>
          <w:p w:rsidR="0054454E" w:rsidRPr="00F41371" w:rsidRDefault="0054454E" w:rsidP="00AB070D">
            <w:pPr>
              <w:jc w:val="center"/>
              <w:rPr>
                <w:b/>
                <w:sz w:val="22"/>
                <w:szCs w:val="22"/>
              </w:rPr>
            </w:pPr>
            <w:r w:rsidRPr="00F41371">
              <w:rPr>
                <w:b/>
                <w:sz w:val="22"/>
                <w:szCs w:val="22"/>
              </w:rPr>
              <w:t>60</w:t>
            </w:r>
          </w:p>
        </w:tc>
      </w:tr>
      <w:tr w:rsidR="0054454E" w:rsidRPr="00B86B7E" w:rsidTr="0054454E">
        <w:trPr>
          <w:trHeight w:val="237"/>
          <w:jc w:val="center"/>
        </w:trPr>
        <w:tc>
          <w:tcPr>
            <w:tcW w:w="3520" w:type="dxa"/>
            <w:gridSpan w:val="3"/>
          </w:tcPr>
          <w:p w:rsidR="0054454E" w:rsidRPr="00B402B0" w:rsidRDefault="0054454E" w:rsidP="00AB070D">
            <w:pPr>
              <w:rPr>
                <w:sz w:val="22"/>
                <w:szCs w:val="22"/>
                <w:lang w:val="sr-Cyrl-CS"/>
              </w:rPr>
            </w:pPr>
            <w:r w:rsidRPr="00B402B0">
              <w:rPr>
                <w:sz w:val="22"/>
                <w:szCs w:val="22"/>
                <w:lang w:val="sr-Cyrl-CS"/>
              </w:rPr>
              <w:t>Колоквијум</w:t>
            </w:r>
          </w:p>
        </w:tc>
        <w:tc>
          <w:tcPr>
            <w:tcW w:w="1113" w:type="dxa"/>
            <w:gridSpan w:val="2"/>
            <w:vAlign w:val="center"/>
          </w:tcPr>
          <w:p w:rsidR="0054454E" w:rsidRPr="002F643A" w:rsidRDefault="002F643A" w:rsidP="00AB070D">
            <w:pPr>
              <w:jc w:val="center"/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54454E" w:rsidRPr="00B86B7E" w:rsidRDefault="0054454E" w:rsidP="00AB070D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19" w:type="dxa"/>
            <w:vAlign w:val="center"/>
          </w:tcPr>
          <w:p w:rsidR="0054454E" w:rsidRPr="00B86B7E" w:rsidRDefault="0054454E" w:rsidP="00AB070D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805A2E" w:rsidRDefault="00805A2E" w:rsidP="0054454E"/>
    <w:sectPr w:rsidR="00805A2E" w:rsidSect="00D014EF">
      <w:pgSz w:w="11907" w:h="16840" w:code="9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proofState w:spelling="clean" w:grammar="clean"/>
  <w:defaultTabStop w:val="720"/>
  <w:characterSpacingControl w:val="doNotCompress"/>
  <w:compat/>
  <w:rsids>
    <w:rsidRoot w:val="0054454E"/>
    <w:rsid w:val="000D1F93"/>
    <w:rsid w:val="00144EAC"/>
    <w:rsid w:val="001A05AF"/>
    <w:rsid w:val="002853CE"/>
    <w:rsid w:val="002F643A"/>
    <w:rsid w:val="00386404"/>
    <w:rsid w:val="003C4EF7"/>
    <w:rsid w:val="0054454E"/>
    <w:rsid w:val="00550092"/>
    <w:rsid w:val="00640D1D"/>
    <w:rsid w:val="006D2369"/>
    <w:rsid w:val="00752BCF"/>
    <w:rsid w:val="007E734E"/>
    <w:rsid w:val="008019AE"/>
    <w:rsid w:val="00803BF2"/>
    <w:rsid w:val="00805A2E"/>
    <w:rsid w:val="008237FD"/>
    <w:rsid w:val="00870EE3"/>
    <w:rsid w:val="008B00ED"/>
    <w:rsid w:val="008D4999"/>
    <w:rsid w:val="00924F46"/>
    <w:rsid w:val="009C28E5"/>
    <w:rsid w:val="009F7A32"/>
    <w:rsid w:val="00A026BA"/>
    <w:rsid w:val="00A26508"/>
    <w:rsid w:val="00B42AB9"/>
    <w:rsid w:val="00B55B79"/>
    <w:rsid w:val="00BA5815"/>
    <w:rsid w:val="00C1294D"/>
    <w:rsid w:val="00C2752B"/>
    <w:rsid w:val="00CB4C3B"/>
    <w:rsid w:val="00CB5F27"/>
    <w:rsid w:val="00CE4254"/>
    <w:rsid w:val="00D2179B"/>
    <w:rsid w:val="00EA50E1"/>
    <w:rsid w:val="00F22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54E"/>
    <w:rPr>
      <w:sz w:val="24"/>
      <w:szCs w:val="24"/>
    </w:rPr>
  </w:style>
  <w:style w:type="paragraph" w:styleId="Heading1">
    <w:name w:val="heading 1"/>
    <w:basedOn w:val="Normal"/>
    <w:next w:val="BodyText"/>
    <w:link w:val="Heading1Char"/>
    <w:qFormat/>
    <w:rsid w:val="008237FD"/>
    <w:pPr>
      <w:keepNext/>
      <w:suppressAutoHyphens/>
      <w:spacing w:before="240" w:after="120" w:line="276" w:lineRule="auto"/>
      <w:outlineLvl w:val="0"/>
    </w:pPr>
    <w:rPr>
      <w:rFonts w:eastAsia="Lucida Sans Unicode" w:cs="Tahoma"/>
      <w:b/>
      <w:bCs/>
      <w:kern w:val="1"/>
      <w:sz w:val="48"/>
      <w:szCs w:val="48"/>
      <w:lang w:val="hu-HU" w:eastAsia="ar-SA"/>
    </w:rPr>
  </w:style>
  <w:style w:type="paragraph" w:styleId="Heading2">
    <w:name w:val="heading 2"/>
    <w:basedOn w:val="Normal"/>
    <w:next w:val="BodyText"/>
    <w:link w:val="Heading2Char"/>
    <w:qFormat/>
    <w:rsid w:val="008237FD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val="hu-HU" w:eastAsia="ar-SA"/>
    </w:rPr>
  </w:style>
  <w:style w:type="paragraph" w:styleId="Heading3">
    <w:name w:val="heading 3"/>
    <w:basedOn w:val="Normal"/>
    <w:next w:val="BodyText"/>
    <w:link w:val="Heading3Char"/>
    <w:qFormat/>
    <w:rsid w:val="008237FD"/>
    <w:pPr>
      <w:keepNext/>
      <w:suppressAutoHyphens/>
      <w:spacing w:before="240" w:after="120" w:line="276" w:lineRule="auto"/>
      <w:outlineLvl w:val="2"/>
    </w:pPr>
    <w:rPr>
      <w:rFonts w:ascii="Arial" w:eastAsia="Microsoft YaHei" w:hAnsi="Arial" w:cs="Arial"/>
      <w:b/>
      <w:bCs/>
      <w:kern w:val="1"/>
      <w:sz w:val="28"/>
      <w:szCs w:val="28"/>
      <w:lang w:val="hu-H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294D"/>
    <w:rPr>
      <w:rFonts w:eastAsia="Lucida Sans Unicode" w:cs="Tahoma"/>
      <w:b/>
      <w:bCs/>
      <w:kern w:val="1"/>
      <w:sz w:val="48"/>
      <w:szCs w:val="48"/>
      <w:lang w:val="hu-HU"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1294D"/>
    <w:pPr>
      <w:suppressAutoHyphens/>
      <w:spacing w:after="120" w:line="276" w:lineRule="auto"/>
    </w:pPr>
    <w:rPr>
      <w:rFonts w:ascii="Calibri" w:eastAsia="SimSun" w:hAnsi="Calibri" w:cs="Calibri"/>
      <w:kern w:val="1"/>
      <w:sz w:val="22"/>
      <w:szCs w:val="22"/>
      <w:lang w:val="hu-HU"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1294D"/>
    <w:rPr>
      <w:rFonts w:ascii="Calibri" w:eastAsia="SimSun" w:hAnsi="Calibri" w:cs="Calibri"/>
      <w:kern w:val="1"/>
      <w:sz w:val="22"/>
      <w:szCs w:val="22"/>
      <w:lang w:val="hu-HU" w:eastAsia="ar-SA"/>
    </w:rPr>
  </w:style>
  <w:style w:type="character" w:customStyle="1" w:styleId="Heading2Char">
    <w:name w:val="Heading 2 Char"/>
    <w:basedOn w:val="DefaultParagraphFont"/>
    <w:link w:val="Heading2"/>
    <w:rsid w:val="00C1294D"/>
    <w:rPr>
      <w:rFonts w:eastAsia="SimSun" w:cs="Arial"/>
      <w:b/>
      <w:bCs/>
      <w:kern w:val="1"/>
      <w:sz w:val="36"/>
      <w:szCs w:val="36"/>
      <w:lang w:val="hu-HU" w:eastAsia="ar-SA"/>
    </w:rPr>
  </w:style>
  <w:style w:type="character" w:customStyle="1" w:styleId="Heading3Char">
    <w:name w:val="Heading 3 Char"/>
    <w:basedOn w:val="DefaultParagraphFont"/>
    <w:link w:val="Heading3"/>
    <w:rsid w:val="00C1294D"/>
    <w:rPr>
      <w:rFonts w:ascii="Arial" w:eastAsia="Microsoft YaHei" w:hAnsi="Arial" w:cs="Arial"/>
      <w:b/>
      <w:bCs/>
      <w:kern w:val="1"/>
      <w:sz w:val="28"/>
      <w:szCs w:val="28"/>
      <w:lang w:val="hu-HU" w:eastAsia="ar-SA"/>
    </w:rPr>
  </w:style>
  <w:style w:type="paragraph" w:styleId="Caption">
    <w:name w:val="caption"/>
    <w:basedOn w:val="Normal"/>
    <w:qFormat/>
    <w:rsid w:val="008237FD"/>
    <w:pPr>
      <w:suppressLineNumbers/>
      <w:suppressAutoHyphens/>
      <w:spacing w:before="120" w:after="120" w:line="276" w:lineRule="auto"/>
    </w:pPr>
    <w:rPr>
      <w:rFonts w:ascii="Calibri" w:eastAsia="SimSun" w:hAnsi="Calibri" w:cs="Arial"/>
      <w:i/>
      <w:iCs/>
      <w:kern w:val="1"/>
      <w:lang w:val="hu-HU" w:eastAsia="ar-SA"/>
    </w:rPr>
  </w:style>
  <w:style w:type="character" w:styleId="Strong">
    <w:name w:val="Strong"/>
    <w:basedOn w:val="DefaultParagraphFont"/>
    <w:qFormat/>
    <w:rsid w:val="008237FD"/>
    <w:rPr>
      <w:b/>
      <w:bCs/>
    </w:rPr>
  </w:style>
  <w:style w:type="character" w:styleId="Emphasis">
    <w:name w:val="Emphasis"/>
    <w:qFormat/>
    <w:rsid w:val="008237FD"/>
    <w:rPr>
      <w:rFonts w:ascii="Calibri" w:hAnsi="Calibri" w:cs="Calibri"/>
      <w:b/>
      <w:i/>
      <w:iCs/>
    </w:rPr>
  </w:style>
  <w:style w:type="paragraph" w:styleId="NoSpacing">
    <w:name w:val="No Spacing"/>
    <w:basedOn w:val="Normal"/>
    <w:uiPriority w:val="1"/>
    <w:qFormat/>
    <w:rsid w:val="008237FD"/>
    <w:pPr>
      <w:suppressAutoHyphens/>
      <w:spacing w:line="100" w:lineRule="atLeast"/>
    </w:pPr>
    <w:rPr>
      <w:rFonts w:ascii="Calibri" w:hAnsi="Calibri" w:cs="Arial"/>
      <w:kern w:val="1"/>
      <w:szCs w:val="32"/>
      <w:lang w:val="hu-HU" w:bidi="en-US"/>
    </w:rPr>
  </w:style>
  <w:style w:type="paragraph" w:styleId="ListParagraph">
    <w:name w:val="List Paragraph"/>
    <w:basedOn w:val="Normal"/>
    <w:uiPriority w:val="34"/>
    <w:qFormat/>
    <w:rsid w:val="008237FD"/>
    <w:pPr>
      <w:ind w:left="720"/>
      <w:contextualSpacing/>
    </w:pPr>
    <w:rPr>
      <w:rFonts w:ascii="Calibri" w:hAnsi="Calibri" w:cs="Arial"/>
      <w:lang w:bidi="en-US"/>
    </w:rPr>
  </w:style>
  <w:style w:type="paragraph" w:customStyle="1" w:styleId="Irodalomjegyzkszvege">
    <w:name w:val="Irodalomjegyzék szövege"/>
    <w:basedOn w:val="Normal"/>
    <w:rsid w:val="0054454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</dc:creator>
  <cp:lastModifiedBy>Stud</cp:lastModifiedBy>
  <cp:revision>5</cp:revision>
  <dcterms:created xsi:type="dcterms:W3CDTF">2019-10-12T06:21:00Z</dcterms:created>
  <dcterms:modified xsi:type="dcterms:W3CDTF">2019-10-13T15:42:00Z</dcterms:modified>
</cp:coreProperties>
</file>