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7C762B">
      <w:pPr>
        <w:tabs>
          <w:tab w:val="right" w:pos="9072"/>
        </w:tabs>
        <w:spacing w:after="120"/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A2080C" w:rsidRPr="00991593">
        <w:rPr>
          <w:b/>
        </w:rPr>
        <w:t>М</w:t>
      </w:r>
      <w:r w:rsidR="00871B82">
        <w:rPr>
          <w:b/>
          <w:lang w:val="hr-HR"/>
        </w:rPr>
        <w:t>V</w:t>
      </w:r>
      <w:r w:rsidR="00A2080C" w:rsidRPr="00991593">
        <w:rPr>
          <w:b/>
        </w:rPr>
        <w:t>-</w:t>
      </w:r>
      <w:r w:rsidR="0002252C">
        <w:rPr>
          <w:b/>
          <w:lang w:val="hr-HR"/>
        </w:rPr>
        <w:t>2</w:t>
      </w:r>
      <w:r w:rsidR="00A2080C" w:rsidRPr="00991593">
        <w:rPr>
          <w:b/>
        </w:rPr>
        <w:t>-</w:t>
      </w:r>
      <w:r w:rsidR="0002252C">
        <w:rPr>
          <w:b/>
          <w:lang w:val="hr-HR"/>
        </w:rPr>
        <w:t>1</w:t>
      </w:r>
      <w:r w:rsidR="00A2080C" w:rsidRPr="00991593">
        <w:rPr>
          <w:b/>
        </w:rPr>
        <w:t>-</w:t>
      </w:r>
      <w:r w:rsidR="0002252C">
        <w:rPr>
          <w:b/>
          <w:lang w:val="hr-HR"/>
        </w:rPr>
        <w:t>1</w:t>
      </w:r>
      <w:r w:rsidR="00A2080C" w:rsidRPr="00991593">
        <w:rPr>
          <w:b/>
        </w:rPr>
        <w:t>-</w:t>
      </w:r>
      <w:r w:rsidR="0002252C">
        <w:rPr>
          <w:b/>
          <w:lang w:val="hu-HU"/>
        </w:rPr>
        <w:t>0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A2080C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A2080C">
              <w:rPr>
                <w:b/>
                <w:sz w:val="22"/>
                <w:szCs w:val="22"/>
                <w:lang w:val="hu-HU"/>
              </w:rPr>
              <w:t>ME</w:t>
            </w:r>
            <w:r w:rsidR="00370362">
              <w:rPr>
                <w:b/>
                <w:sz w:val="22"/>
                <w:szCs w:val="22"/>
                <w:lang w:val="hu-HU"/>
              </w:rPr>
              <w:t>S</w:t>
            </w:r>
            <w:r w:rsidR="001F4741">
              <w:rPr>
                <w:b/>
                <w:sz w:val="22"/>
                <w:szCs w:val="22"/>
                <w:lang w:val="hu-HU"/>
              </w:rPr>
              <w:t>TER ÓVODAPEDAGÓGUS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A2080C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A2080C">
              <w:rPr>
                <w:sz w:val="22"/>
                <w:szCs w:val="22"/>
                <w:lang w:val="hu-HU"/>
              </w:rPr>
              <w:t>egyetemi mesterképzés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 xml:space="preserve">– </w:t>
            </w:r>
            <w:r w:rsidR="00A2080C">
              <w:rPr>
                <w:sz w:val="22"/>
                <w:szCs w:val="22"/>
                <w:lang w:val="hu-HU"/>
              </w:rPr>
              <w:t>másodfokú</w:t>
            </w:r>
            <w:r w:rsidR="00D447E5" w:rsidRPr="00D447E5">
              <w:rPr>
                <w:sz w:val="22"/>
                <w:szCs w:val="22"/>
                <w:lang w:val="hu-HU"/>
              </w:rPr>
              <w:t xml:space="preserve">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3104DB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3104DB" w:rsidRPr="003104DB">
              <w:rPr>
                <w:b/>
                <w:sz w:val="22"/>
                <w:szCs w:val="22"/>
                <w:lang w:val="hu-HU"/>
              </w:rPr>
              <w:t>PEDAGÓGIAI KUTATÁSMÓDSZERTAN STATISZTIKÁVAL</w:t>
            </w:r>
          </w:p>
        </w:tc>
      </w:tr>
      <w:tr w:rsidR="00EA3E80" w:rsidRPr="00CA3F33">
        <w:trPr>
          <w:jc w:val="center"/>
        </w:trPr>
        <w:tc>
          <w:tcPr>
            <w:tcW w:w="9072" w:type="dxa"/>
            <w:gridSpan w:val="8"/>
            <w:vAlign w:val="center"/>
          </w:tcPr>
          <w:p w:rsidR="000107FE" w:rsidRPr="000107FE" w:rsidRDefault="007C762B" w:rsidP="00EB10BE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Oktató</w:t>
            </w:r>
            <w:r>
              <w:rPr>
                <w:b/>
                <w:sz w:val="22"/>
                <w:szCs w:val="22"/>
                <w:lang w:val="hu-HU"/>
              </w:rPr>
              <w:t>k</w:t>
            </w:r>
            <w:r w:rsidR="001633D7" w:rsidRPr="00660C89">
              <w:rPr>
                <w:b/>
                <w:sz w:val="22"/>
                <w:szCs w:val="22"/>
                <w:lang w:val="hu-HU"/>
              </w:rPr>
              <w:t xml:space="preserve">: </w:t>
            </w:r>
            <w:r w:rsidR="000107FE" w:rsidRPr="000107FE">
              <w:rPr>
                <w:b/>
                <w:sz w:val="22"/>
                <w:szCs w:val="22"/>
              </w:rPr>
              <w:t>Josip Đ. Ivanović</w:t>
            </w:r>
            <w:r w:rsidR="00C7359C">
              <w:rPr>
                <w:b/>
                <w:sz w:val="22"/>
                <w:szCs w:val="22"/>
              </w:rPr>
              <w:t xml:space="preserve"> (3</w:t>
            </w:r>
            <w:r w:rsidR="00CA3F33">
              <w:rPr>
                <w:b/>
                <w:sz w:val="22"/>
                <w:szCs w:val="22"/>
              </w:rPr>
              <w:t>+1</w:t>
            </w:r>
            <w:r w:rsidR="00C7359C">
              <w:rPr>
                <w:b/>
                <w:sz w:val="22"/>
                <w:szCs w:val="22"/>
              </w:rPr>
              <w:t>)</w:t>
            </w:r>
          </w:p>
          <w:p w:rsidR="00EA3E80" w:rsidRPr="00497266" w:rsidRDefault="00EB10BE" w:rsidP="00C7359C">
            <w:pPr>
              <w:spacing w:before="40" w:after="40"/>
              <w:ind w:left="888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Takács J. Márta</w:t>
            </w:r>
            <w:r w:rsidR="00C7359C">
              <w:rPr>
                <w:b/>
                <w:sz w:val="22"/>
                <w:szCs w:val="22"/>
                <w:lang w:val="hu-HU"/>
              </w:rPr>
              <w:t xml:space="preserve"> (1</w:t>
            </w:r>
            <w:r w:rsidR="00497266">
              <w:rPr>
                <w:b/>
                <w:sz w:val="22"/>
                <w:szCs w:val="22"/>
                <w:lang/>
              </w:rPr>
              <w:t>+1</w:t>
            </w:r>
            <w:r w:rsidR="00C7359C">
              <w:rPr>
                <w:b/>
                <w:sz w:val="22"/>
                <w:szCs w:val="22"/>
                <w:lang w:val="hu-HU"/>
              </w:rPr>
              <w:t>)</w:t>
            </w:r>
            <w:r w:rsidR="00C7359C" w:rsidRPr="00C7359C">
              <w:rPr>
                <w:bCs/>
                <w:sz w:val="22"/>
                <w:szCs w:val="22"/>
                <w:lang w:val="it-IT"/>
              </w:rPr>
              <w:t xml:space="preserve"> </w:t>
            </w:r>
            <w:bookmarkStart w:id="0" w:name="_GoBack"/>
            <w:bookmarkEnd w:id="0"/>
          </w:p>
        </w:tc>
      </w:tr>
      <w:tr w:rsidR="00EA3E80" w:rsidRPr="00CA3F33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750DD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3104DB">
              <w:rPr>
                <w:b/>
                <w:sz w:val="22"/>
                <w:szCs w:val="22"/>
                <w:lang w:val="hu-HU"/>
              </w:rPr>
              <w:t>a: KÖTELEZŐ</w:t>
            </w:r>
            <w:r w:rsidR="00A2080C">
              <w:rPr>
                <w:b/>
                <w:sz w:val="22"/>
                <w:szCs w:val="22"/>
                <w:lang w:val="hu-HU"/>
              </w:rPr>
              <w:t>, 1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C7359C">
              <w:rPr>
                <w:b/>
                <w:sz w:val="22"/>
                <w:szCs w:val="22"/>
                <w:lang w:val="hu-HU"/>
              </w:rPr>
              <w:t>4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3104DB">
              <w:rPr>
                <w:b/>
                <w:sz w:val="22"/>
                <w:szCs w:val="22"/>
                <w:lang w:val="hu-HU"/>
              </w:rPr>
              <w:t>2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3104DB">
              <w:rPr>
                <w:b/>
                <w:sz w:val="22"/>
                <w:szCs w:val="22"/>
                <w:lang w:val="hu-HU"/>
              </w:rPr>
              <w:t>8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3104DB">
              <w:rPr>
                <w:b/>
                <w:sz w:val="22"/>
                <w:szCs w:val="22"/>
                <w:lang w:val="hu-HU"/>
              </w:rPr>
              <w:t>NYOLC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5E3A3A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CA3F33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3104DB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  <w:r w:rsidR="003104DB">
              <w:rPr>
                <w:sz w:val="22"/>
                <w:szCs w:val="22"/>
                <w:lang w:val="hu-HU"/>
              </w:rPr>
              <w:t xml:space="preserve"> a hallgatóknak alapok nyújtása a tudományos kutatások kvalitatív és kvantitatív módszereivel kapcsolatosan, felkészíteni a hallgatókat a pedagógiai kutatás megtervezésére és </w:t>
            </w:r>
            <w:r w:rsidR="003104DB">
              <w:rPr>
                <w:lang w:val="hu-HU"/>
              </w:rPr>
              <w:t xml:space="preserve">megvalósítására. A cél továbbá, hogy ezen módszerek ismeretében a hallgatókat felkészítsük a kritikus véleménynyilvánításra, a időszerű irodalom tanulmányozására, kutatások megvalósítására. </w:t>
            </w:r>
          </w:p>
        </w:tc>
      </w:tr>
      <w:tr w:rsidR="00EA3E80" w:rsidRPr="00CA3F33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5B4A84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  <w:r w:rsidR="00046E56">
              <w:rPr>
                <w:b/>
                <w:sz w:val="22"/>
                <w:szCs w:val="22"/>
                <w:lang w:val="hu-HU"/>
              </w:rPr>
              <w:t xml:space="preserve"> </w:t>
            </w:r>
            <w:r w:rsidR="005B4A84">
              <w:rPr>
                <w:sz w:val="22"/>
                <w:szCs w:val="22"/>
                <w:lang w:val="hu-HU"/>
              </w:rPr>
              <w:t>A hallgató a kurzus teljesítése után képes lesz kvalitatív és kvantitatív kutatási feladatok megtervezésére és megvalósítására a nevelés és oktatás területén, a statisztika alapvető módszereit alkalmazva. A hallgató megismeri az irodalomkutatás és kritikai véleményezés módszereit is.</w:t>
            </w:r>
            <w:r w:rsidR="00A87813">
              <w:rPr>
                <w:sz w:val="22"/>
                <w:szCs w:val="22"/>
                <w:lang w:val="hu-HU"/>
              </w:rPr>
              <w:t>.</w:t>
            </w:r>
            <w:r w:rsidR="00750DDC">
              <w:rPr>
                <w:sz w:val="22"/>
                <w:szCs w:val="22"/>
                <w:lang w:val="hu-HU"/>
              </w:rPr>
              <w:t xml:space="preserve"> </w:t>
            </w:r>
          </w:p>
        </w:tc>
      </w:tr>
      <w:tr w:rsidR="00EA3E80" w:rsidRPr="00CA3F33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3286" w:rsidRPr="007A3286" w:rsidRDefault="00EF033E" w:rsidP="00722AF7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C10EF8" w:rsidRPr="001950EC" w:rsidRDefault="0095309D" w:rsidP="0095309D">
            <w:pPr>
              <w:spacing w:after="40"/>
              <w:jc w:val="both"/>
              <w:rPr>
                <w:sz w:val="20"/>
                <w:szCs w:val="20"/>
                <w:lang w:val="hu-HU"/>
              </w:rPr>
            </w:pPr>
            <w:r>
              <w:rPr>
                <w:bCs/>
                <w:sz w:val="21"/>
                <w:szCs w:val="21"/>
                <w:lang w:val="hu-HU"/>
              </w:rPr>
              <w:t xml:space="preserve">A pedagógiai kutatásmódszertan alapelvei. Tudományos-kutatási projektum tervezése és megvalósítása (témaválasztás, a kutatás céljának és feladatainak megadása, hipotézisek, statisztikai paraméterek és jellemzőik, a kutatás eszköztára, minta és populáció, ütemezés, és mások). Statisztikai módszerek a kutatás eredményeinek ismertetésére. Források elfogadott idézése. Kutatási eredmények publikálási módozatai. </w:t>
            </w:r>
            <w:r w:rsidR="001950EC" w:rsidRPr="00237F34">
              <w:rPr>
                <w:i/>
                <w:sz w:val="20"/>
                <w:szCs w:val="20"/>
                <w:lang w:val="hu-HU"/>
              </w:rPr>
              <w:t>Gyakorlat:</w:t>
            </w:r>
            <w:r w:rsidR="001950EC" w:rsidRPr="001950EC">
              <w:rPr>
                <w:sz w:val="20"/>
                <w:szCs w:val="20"/>
                <w:lang w:val="hu-HU"/>
              </w:rPr>
              <w:t>A</w:t>
            </w:r>
            <w:r w:rsidR="008E31AE">
              <w:rPr>
                <w:sz w:val="20"/>
                <w:szCs w:val="20"/>
                <w:lang w:val="hu-HU"/>
              </w:rPr>
              <w:t xml:space="preserve"> hallgatók az előadásokkal kapcsolatos témákban önálló dolgozatokat készítenek, amelyeket csoportmunkában elemeznek és értékelnek. </w:t>
            </w:r>
          </w:p>
        </w:tc>
      </w:tr>
      <w:tr w:rsidR="00EA3E80" w:rsidRPr="00CA3F33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C34338" w:rsidRPr="00991593" w:rsidRDefault="00C34338" w:rsidP="00C34338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991593">
              <w:rPr>
                <w:sz w:val="18"/>
                <w:szCs w:val="18"/>
                <w:lang w:val="hu-HU"/>
              </w:rPr>
              <w:t xml:space="preserve">Falus, I. (2000): </w:t>
            </w:r>
            <w:r w:rsidRPr="00991593">
              <w:rPr>
                <w:i/>
                <w:iCs/>
                <w:sz w:val="18"/>
                <w:szCs w:val="18"/>
                <w:lang w:val="hu-HU"/>
              </w:rPr>
              <w:t>Bevezetés a pedagógiai kutatás módszereibe</w:t>
            </w:r>
            <w:r w:rsidRPr="00991593">
              <w:rPr>
                <w:sz w:val="18"/>
                <w:szCs w:val="18"/>
                <w:lang w:val="hu-HU"/>
              </w:rPr>
              <w:t>, Budapest: Műszaki könyvkiadó.</w:t>
            </w:r>
          </w:p>
          <w:p w:rsidR="00C34338" w:rsidRPr="00C34338" w:rsidRDefault="00C34338" w:rsidP="00C34338">
            <w:pPr>
              <w:ind w:left="1701" w:hanging="1701"/>
              <w:jc w:val="both"/>
              <w:rPr>
                <w:sz w:val="20"/>
                <w:szCs w:val="20"/>
                <w:lang w:val="hu-HU"/>
              </w:rPr>
            </w:pPr>
            <w:r w:rsidRPr="00C34338">
              <w:rPr>
                <w:sz w:val="20"/>
                <w:szCs w:val="20"/>
                <w:lang w:val="hu-HU"/>
              </w:rPr>
              <w:t xml:space="preserve">Falus, I. – Ollé, J. (2000): </w:t>
            </w:r>
            <w:r w:rsidRPr="00C34338">
              <w:rPr>
                <w:i/>
                <w:sz w:val="20"/>
                <w:szCs w:val="20"/>
                <w:lang w:val="hu-HU"/>
              </w:rPr>
              <w:t>Statisztikai módszerek pedagógusok számára</w:t>
            </w:r>
            <w:r w:rsidRPr="00C34338">
              <w:rPr>
                <w:sz w:val="20"/>
                <w:szCs w:val="20"/>
                <w:lang w:val="hu-HU"/>
              </w:rPr>
              <w:t>, Budapest: Okker Kiadó.</w:t>
            </w:r>
          </w:p>
          <w:p w:rsidR="001950EC" w:rsidRPr="007C762B" w:rsidRDefault="00C34338" w:rsidP="00C34338">
            <w:pPr>
              <w:rPr>
                <w:sz w:val="20"/>
                <w:szCs w:val="20"/>
                <w:lang w:val="hu-HU"/>
              </w:rPr>
            </w:pPr>
            <w:r w:rsidRPr="00C34338">
              <w:rPr>
                <w:sz w:val="20"/>
                <w:szCs w:val="20"/>
                <w:lang w:val="hu-HU"/>
              </w:rPr>
              <w:t>Takács Márta/</w:t>
            </w:r>
            <w:r w:rsidRPr="007C762B">
              <w:rPr>
                <w:sz w:val="20"/>
                <w:szCs w:val="20"/>
                <w:lang w:val="hu-HU"/>
              </w:rPr>
              <w:t>Такач Марта</w:t>
            </w:r>
            <w:r w:rsidRPr="00C34338">
              <w:rPr>
                <w:sz w:val="20"/>
                <w:szCs w:val="20"/>
                <w:lang w:val="hu-HU"/>
              </w:rPr>
              <w:t xml:space="preserve"> (2017)</w:t>
            </w:r>
            <w:r w:rsidRPr="007C762B">
              <w:rPr>
                <w:sz w:val="20"/>
                <w:szCs w:val="20"/>
                <w:lang w:val="hu-HU"/>
              </w:rPr>
              <w:t xml:space="preserve">: </w:t>
            </w:r>
            <w:r w:rsidRPr="007C762B">
              <w:rPr>
                <w:i/>
                <w:sz w:val="20"/>
                <w:szCs w:val="20"/>
                <w:lang w:val="hu-HU"/>
              </w:rPr>
              <w:t>Satisztikai módszerek tanítóknak (Статистичке методе за учитеље)</w:t>
            </w:r>
            <w:r w:rsidRPr="007C762B">
              <w:rPr>
                <w:sz w:val="20"/>
                <w:szCs w:val="20"/>
                <w:lang w:val="hu-HU"/>
              </w:rPr>
              <w:t>, Универзитет у Новом Саду, Учитељски факултет на мађарском наставном језику, ISBN 978-86-87095-73-1</w:t>
            </w:r>
          </w:p>
          <w:p w:rsidR="001950EC" w:rsidRPr="002B7D4E" w:rsidRDefault="001950EC" w:rsidP="001950EC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Pr="002B7D4E">
              <w:rPr>
                <w:sz w:val="20"/>
                <w:szCs w:val="22"/>
                <w:lang w:val="hu-HU"/>
              </w:rPr>
              <w:t>:</w:t>
            </w:r>
          </w:p>
          <w:p w:rsidR="006E682A" w:rsidRPr="007C762B" w:rsidRDefault="006E682A" w:rsidP="006E682A">
            <w:pPr>
              <w:jc w:val="both"/>
              <w:rPr>
                <w:sz w:val="18"/>
                <w:szCs w:val="18"/>
                <w:lang w:val="hu-HU"/>
              </w:rPr>
            </w:pPr>
            <w:r w:rsidRPr="007C762B">
              <w:rPr>
                <w:sz w:val="18"/>
                <w:szCs w:val="18"/>
                <w:lang w:val="hu-HU"/>
              </w:rPr>
              <w:t xml:space="preserve">Банђур, В. – Кундачина, М. (2004): </w:t>
            </w:r>
            <w:r w:rsidRPr="007C762B">
              <w:rPr>
                <w:i/>
                <w:sz w:val="18"/>
                <w:szCs w:val="18"/>
                <w:lang w:val="hu-HU"/>
              </w:rPr>
              <w:t xml:space="preserve">Акционо истраживање у школи, </w:t>
            </w:r>
            <w:r w:rsidRPr="007C762B">
              <w:rPr>
                <w:sz w:val="18"/>
                <w:szCs w:val="18"/>
                <w:lang w:val="hu-HU"/>
              </w:rPr>
              <w:t>Београд: Учитељски факултет.</w:t>
            </w:r>
          </w:p>
          <w:p w:rsidR="006E682A" w:rsidRPr="007C762B" w:rsidRDefault="006E682A" w:rsidP="006E682A">
            <w:pPr>
              <w:jc w:val="both"/>
              <w:rPr>
                <w:sz w:val="18"/>
                <w:szCs w:val="18"/>
                <w:lang w:val="hu-HU"/>
              </w:rPr>
            </w:pPr>
            <w:r w:rsidRPr="007C762B">
              <w:rPr>
                <w:sz w:val="18"/>
                <w:szCs w:val="18"/>
                <w:lang w:val="hu-HU"/>
              </w:rPr>
              <w:t xml:space="preserve">Банђур, В. – Поткоњак, Н. (2000): </w:t>
            </w:r>
            <w:r w:rsidRPr="007C762B">
              <w:rPr>
                <w:i/>
                <w:sz w:val="18"/>
                <w:szCs w:val="18"/>
                <w:lang w:val="hu-HU"/>
              </w:rPr>
              <w:t>Методологија педагошког истраживања</w:t>
            </w:r>
            <w:r w:rsidRPr="007C762B">
              <w:rPr>
                <w:sz w:val="18"/>
                <w:szCs w:val="18"/>
                <w:lang w:val="hu-HU"/>
              </w:rPr>
              <w:t>, Београд: Учитељски факултет.</w:t>
            </w:r>
          </w:p>
          <w:p w:rsidR="006E682A" w:rsidRPr="007C762B" w:rsidRDefault="006E682A" w:rsidP="006E682A">
            <w:pPr>
              <w:jc w:val="both"/>
              <w:rPr>
                <w:sz w:val="18"/>
                <w:szCs w:val="18"/>
                <w:lang w:val="hu-HU"/>
              </w:rPr>
            </w:pPr>
            <w:r w:rsidRPr="007C762B">
              <w:rPr>
                <w:sz w:val="18"/>
                <w:szCs w:val="18"/>
                <w:lang w:val="hu-HU"/>
              </w:rPr>
              <w:t xml:space="preserve">Кундачина, М. – Гојков, Г. (1998): </w:t>
            </w:r>
            <w:r w:rsidRPr="007C762B">
              <w:rPr>
                <w:i/>
                <w:sz w:val="18"/>
                <w:szCs w:val="18"/>
                <w:lang w:val="hu-HU"/>
              </w:rPr>
              <w:t>Збирка решених задатака из педагошке статистике</w:t>
            </w:r>
            <w:r w:rsidRPr="007C762B">
              <w:rPr>
                <w:sz w:val="18"/>
                <w:szCs w:val="18"/>
                <w:lang w:val="hu-HU"/>
              </w:rPr>
              <w:t>, Ужице: Учитељски факултет.</w:t>
            </w:r>
          </w:p>
          <w:p w:rsidR="00EA3E80" w:rsidRPr="00660C89" w:rsidRDefault="006E682A" w:rsidP="006E682A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991593">
              <w:rPr>
                <w:sz w:val="18"/>
                <w:szCs w:val="18"/>
                <w:lang w:val="hr-HR"/>
              </w:rPr>
              <w:t xml:space="preserve">Mejovšek, M. (2003): </w:t>
            </w:r>
            <w:r w:rsidRPr="00991593">
              <w:rPr>
                <w:i/>
                <w:sz w:val="18"/>
                <w:szCs w:val="18"/>
                <w:lang w:val="hr-HR"/>
              </w:rPr>
              <w:t xml:space="preserve">Uvod u kvalitativne metode znanstvenog istraživanja u društvenim i humanističkim znanostima, </w:t>
            </w:r>
            <w:r w:rsidRPr="00991593">
              <w:rPr>
                <w:sz w:val="18"/>
                <w:szCs w:val="18"/>
                <w:lang w:val="hr-HR"/>
              </w:rPr>
              <w:t>Jastrebarsko: Naklada Slap</w:t>
            </w:r>
            <w:r w:rsidRPr="00991593">
              <w:rPr>
                <w:spacing w:val="-4"/>
                <w:sz w:val="18"/>
                <w:szCs w:val="18"/>
                <w:lang w:val="hr-HR"/>
              </w:rPr>
              <w:t>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C7359C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4</w:t>
            </w:r>
            <w:r w:rsidR="006E682A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6</w:t>
            </w:r>
            <w:r w:rsidR="006E682A">
              <w:rPr>
                <w:b/>
                <w:sz w:val="20"/>
                <w:szCs w:val="20"/>
                <w:lang w:val="hu-HU"/>
              </w:rPr>
              <w:t>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6E682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</w:t>
            </w:r>
            <w:r w:rsidR="00966DCC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966DCC" w:rsidP="00AD01AA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Előadások,</w:t>
            </w:r>
            <w:r w:rsidR="00F81644" w:rsidRPr="003924A1">
              <w:rPr>
                <w:sz w:val="20"/>
                <w:szCs w:val="20"/>
                <w:lang w:val="hu-HU"/>
              </w:rPr>
              <w:t xml:space="preserve"> önálló hallgatói projektfeladatok, ezek elemzése és személyes konzultáció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6E682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6E682A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</w:t>
            </w:r>
            <w:r w:rsidR="009121DA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  <w:r w:rsidR="00966DCC">
              <w:rPr>
                <w:sz w:val="22"/>
                <w:szCs w:val="22"/>
                <w:lang w:val="hu-HU"/>
              </w:rPr>
              <w:t>, előadása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6E682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F4251F" w:rsidP="006E682A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 </w:t>
            </w: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6E682A" w:rsidP="006E682A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statisztikai gyakorlat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6E682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p w:rsidR="002F16DF" w:rsidRPr="00660C89" w:rsidRDefault="002F16DF">
      <w:pPr>
        <w:rPr>
          <w:sz w:val="4"/>
          <w:szCs w:val="4"/>
          <w:lang w:val="hu-HU"/>
        </w:rPr>
      </w:pPr>
    </w:p>
    <w:sectPr w:rsidR="002F16DF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107FE"/>
    <w:rsid w:val="0002252C"/>
    <w:rsid w:val="0002666F"/>
    <w:rsid w:val="00046E56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723FB"/>
    <w:rsid w:val="001950EC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1F4741"/>
    <w:rsid w:val="00204758"/>
    <w:rsid w:val="00204A10"/>
    <w:rsid w:val="0022139C"/>
    <w:rsid w:val="00227164"/>
    <w:rsid w:val="002379D6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2F16DF"/>
    <w:rsid w:val="00306F0A"/>
    <w:rsid w:val="003104DB"/>
    <w:rsid w:val="0032650B"/>
    <w:rsid w:val="00341CC5"/>
    <w:rsid w:val="00346A60"/>
    <w:rsid w:val="00360758"/>
    <w:rsid w:val="00370362"/>
    <w:rsid w:val="00372942"/>
    <w:rsid w:val="003B2866"/>
    <w:rsid w:val="003C115B"/>
    <w:rsid w:val="003D1F43"/>
    <w:rsid w:val="003D2974"/>
    <w:rsid w:val="003F4E39"/>
    <w:rsid w:val="00401863"/>
    <w:rsid w:val="0042383F"/>
    <w:rsid w:val="00430C67"/>
    <w:rsid w:val="00432CFE"/>
    <w:rsid w:val="00450486"/>
    <w:rsid w:val="004541F0"/>
    <w:rsid w:val="004760D4"/>
    <w:rsid w:val="00476D9A"/>
    <w:rsid w:val="004862D3"/>
    <w:rsid w:val="0049160D"/>
    <w:rsid w:val="00493FF2"/>
    <w:rsid w:val="00497266"/>
    <w:rsid w:val="004A3C9B"/>
    <w:rsid w:val="004D6DAE"/>
    <w:rsid w:val="004F5109"/>
    <w:rsid w:val="00501A31"/>
    <w:rsid w:val="0055274A"/>
    <w:rsid w:val="00557E47"/>
    <w:rsid w:val="00567135"/>
    <w:rsid w:val="00570FC2"/>
    <w:rsid w:val="00576AB4"/>
    <w:rsid w:val="005805CD"/>
    <w:rsid w:val="00592781"/>
    <w:rsid w:val="00594100"/>
    <w:rsid w:val="005B4A84"/>
    <w:rsid w:val="005C591A"/>
    <w:rsid w:val="005E151A"/>
    <w:rsid w:val="005E2CB5"/>
    <w:rsid w:val="005E3A3A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74552"/>
    <w:rsid w:val="006933E8"/>
    <w:rsid w:val="006A442E"/>
    <w:rsid w:val="006B4658"/>
    <w:rsid w:val="006B65E2"/>
    <w:rsid w:val="006E5C19"/>
    <w:rsid w:val="006E682A"/>
    <w:rsid w:val="006F6B1F"/>
    <w:rsid w:val="00700641"/>
    <w:rsid w:val="007137A3"/>
    <w:rsid w:val="007202C0"/>
    <w:rsid w:val="00721178"/>
    <w:rsid w:val="00722AF7"/>
    <w:rsid w:val="00724648"/>
    <w:rsid w:val="00737114"/>
    <w:rsid w:val="007420B7"/>
    <w:rsid w:val="00744121"/>
    <w:rsid w:val="00750DDC"/>
    <w:rsid w:val="007559DD"/>
    <w:rsid w:val="00757EA3"/>
    <w:rsid w:val="0077087B"/>
    <w:rsid w:val="00782CFC"/>
    <w:rsid w:val="007A3286"/>
    <w:rsid w:val="007B4EA0"/>
    <w:rsid w:val="007B74B6"/>
    <w:rsid w:val="007C3D05"/>
    <w:rsid w:val="007C762B"/>
    <w:rsid w:val="007D0D02"/>
    <w:rsid w:val="00800DD4"/>
    <w:rsid w:val="00802F9E"/>
    <w:rsid w:val="00805422"/>
    <w:rsid w:val="008109EB"/>
    <w:rsid w:val="008122E1"/>
    <w:rsid w:val="00834F05"/>
    <w:rsid w:val="008357CE"/>
    <w:rsid w:val="00856E69"/>
    <w:rsid w:val="00871B82"/>
    <w:rsid w:val="00876A59"/>
    <w:rsid w:val="008B3F7D"/>
    <w:rsid w:val="008B4149"/>
    <w:rsid w:val="008C4301"/>
    <w:rsid w:val="008E1F8A"/>
    <w:rsid w:val="008E31AE"/>
    <w:rsid w:val="008F0DF1"/>
    <w:rsid w:val="008F1D0F"/>
    <w:rsid w:val="008F77E0"/>
    <w:rsid w:val="00906C3F"/>
    <w:rsid w:val="009121DA"/>
    <w:rsid w:val="00915123"/>
    <w:rsid w:val="009163FE"/>
    <w:rsid w:val="00916B2C"/>
    <w:rsid w:val="00920CBA"/>
    <w:rsid w:val="00933237"/>
    <w:rsid w:val="0095033D"/>
    <w:rsid w:val="0095309D"/>
    <w:rsid w:val="00966DCC"/>
    <w:rsid w:val="00967A96"/>
    <w:rsid w:val="009A595C"/>
    <w:rsid w:val="009A7C3C"/>
    <w:rsid w:val="009C1DC3"/>
    <w:rsid w:val="009D3F70"/>
    <w:rsid w:val="009E71BB"/>
    <w:rsid w:val="00A00A08"/>
    <w:rsid w:val="00A022F4"/>
    <w:rsid w:val="00A12EFF"/>
    <w:rsid w:val="00A1612B"/>
    <w:rsid w:val="00A2080C"/>
    <w:rsid w:val="00A2467A"/>
    <w:rsid w:val="00A25DE3"/>
    <w:rsid w:val="00A43247"/>
    <w:rsid w:val="00A63220"/>
    <w:rsid w:val="00A845A2"/>
    <w:rsid w:val="00A87813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87636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34338"/>
    <w:rsid w:val="00C41022"/>
    <w:rsid w:val="00C50141"/>
    <w:rsid w:val="00C6309F"/>
    <w:rsid w:val="00C6684B"/>
    <w:rsid w:val="00C66E34"/>
    <w:rsid w:val="00C67107"/>
    <w:rsid w:val="00C7359C"/>
    <w:rsid w:val="00C77BBA"/>
    <w:rsid w:val="00C83BF4"/>
    <w:rsid w:val="00C84CEB"/>
    <w:rsid w:val="00C8591C"/>
    <w:rsid w:val="00C916C3"/>
    <w:rsid w:val="00C91E39"/>
    <w:rsid w:val="00CA3F33"/>
    <w:rsid w:val="00CB1937"/>
    <w:rsid w:val="00CD4F33"/>
    <w:rsid w:val="00CE7DDC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B587A"/>
    <w:rsid w:val="00DE20EE"/>
    <w:rsid w:val="00E10AAA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B10BE"/>
    <w:rsid w:val="00ED2B25"/>
    <w:rsid w:val="00EF033E"/>
    <w:rsid w:val="00F11E89"/>
    <w:rsid w:val="00F2278F"/>
    <w:rsid w:val="00F23FC9"/>
    <w:rsid w:val="00F4251F"/>
    <w:rsid w:val="00F553E5"/>
    <w:rsid w:val="00F5781D"/>
    <w:rsid w:val="00F74E09"/>
    <w:rsid w:val="00F81644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460</Words>
  <Characters>2627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Tab_5_2_MV-2-1-1-0 - METODOLOGIJA PEDAGOŠKIH ISTRAŽIVANJA SA STATISTIKOM - HU</vt:lpstr>
      <vt:lpstr>EAK - KP - BEVEZETÉS A PEDAGÓGIÁBA</vt:lpstr>
      <vt:lpstr>EAK - KP - BEVEZETÉS A PEDAGÓGIÁBA</vt:lpstr>
    </vt:vector>
  </TitlesOfParts>
  <Company/>
  <LinksUpToDate>false</LinksUpToDate>
  <CharactersWithSpaces>3081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Tab_5_2_MV-2-1-1-0 - METODOLOGIJA PEDAGOŠKIH ISTRAŽIVANJA SA STATISTIKOM - HU</dc:title>
  <dc:creator>Prof. dr. sc. JOSIP IVANOVIĆ</dc:creator>
  <cp:lastModifiedBy>MTTK</cp:lastModifiedBy>
  <cp:revision>5</cp:revision>
  <cp:lastPrinted>2007-03-03T16:29:00Z</cp:lastPrinted>
  <dcterms:created xsi:type="dcterms:W3CDTF">2020-01-13T12:15:00Z</dcterms:created>
  <dcterms:modified xsi:type="dcterms:W3CDTF">2020-02-22T06:44:00Z</dcterms:modified>
</cp:coreProperties>
</file>