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A4452B" w:rsidRDefault="00EA3E80" w:rsidP="002910A1">
      <w:pPr>
        <w:tabs>
          <w:tab w:val="right" w:pos="9072"/>
        </w:tabs>
        <w:rPr>
          <w:sz w:val="18"/>
          <w:szCs w:val="18"/>
          <w:lang w:val="hu-HU"/>
        </w:rPr>
      </w:pPr>
      <w:r w:rsidRPr="00A4452B">
        <w:rPr>
          <w:b/>
          <w:bCs/>
          <w:sz w:val="18"/>
          <w:szCs w:val="18"/>
          <w:lang w:val="hu-HU"/>
        </w:rPr>
        <w:t>5. 2.</w:t>
      </w:r>
      <w:r w:rsidR="00D354C6" w:rsidRPr="00A4452B">
        <w:rPr>
          <w:b/>
          <w:bCs/>
          <w:sz w:val="18"/>
          <w:szCs w:val="18"/>
          <w:lang w:val="hu-HU"/>
        </w:rPr>
        <w:t xml:space="preserve"> Táblázat:</w:t>
      </w:r>
      <w:r w:rsidRPr="00A4452B">
        <w:rPr>
          <w:bCs/>
          <w:sz w:val="18"/>
          <w:szCs w:val="18"/>
          <w:lang w:val="hu-HU"/>
        </w:rPr>
        <w:t xml:space="preserve"> </w:t>
      </w:r>
      <w:r w:rsidR="00D354C6" w:rsidRPr="00A4452B">
        <w:rPr>
          <w:bCs/>
          <w:sz w:val="18"/>
          <w:szCs w:val="18"/>
          <w:lang w:val="hu-HU"/>
        </w:rPr>
        <w:t>A tantárgyak könyve</w:t>
      </w:r>
      <w:r w:rsidR="00791C1B" w:rsidRPr="00A4452B">
        <w:rPr>
          <w:bCs/>
          <w:sz w:val="18"/>
          <w:szCs w:val="18"/>
          <w:lang w:val="hu-HU"/>
        </w:rPr>
        <w:t xml:space="preserve">                                                </w:t>
      </w:r>
      <w:r w:rsidR="002D7077">
        <w:rPr>
          <w:bCs/>
          <w:sz w:val="18"/>
          <w:szCs w:val="18"/>
          <w:lang w:val="hu-HU"/>
        </w:rPr>
        <w:t xml:space="preserve">                                       </w:t>
      </w:r>
      <w:proofErr w:type="gramStart"/>
      <w:r w:rsidR="00D354C6" w:rsidRPr="00A4452B">
        <w:rPr>
          <w:bCs/>
          <w:sz w:val="18"/>
          <w:szCs w:val="18"/>
          <w:lang w:val="hu-HU"/>
        </w:rPr>
        <w:t>A</w:t>
      </w:r>
      <w:proofErr w:type="gramEnd"/>
      <w:r w:rsidR="00D354C6" w:rsidRPr="00A4452B">
        <w:rPr>
          <w:bCs/>
          <w:sz w:val="18"/>
          <w:szCs w:val="18"/>
          <w:lang w:val="hu-HU"/>
        </w:rPr>
        <w:t xml:space="preserve"> tantárgy kódja</w:t>
      </w:r>
      <w:r w:rsidR="00B00502" w:rsidRPr="00A4452B">
        <w:rPr>
          <w:bCs/>
          <w:sz w:val="18"/>
          <w:szCs w:val="18"/>
          <w:lang w:val="hu-HU"/>
        </w:rPr>
        <w:t xml:space="preserve">: </w:t>
      </w:r>
      <w:r w:rsidR="00791C1B" w:rsidRPr="00A4452B">
        <w:rPr>
          <w:bCs/>
          <w:sz w:val="18"/>
          <w:szCs w:val="18"/>
        </w:rPr>
        <w:t>МU-3-2-1-4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A4452B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A4452B" w:rsidRDefault="00BB6B9B" w:rsidP="00242E86">
            <w:pPr>
              <w:spacing w:before="40" w:after="40"/>
              <w:jc w:val="both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 xml:space="preserve">Oktatási </w:t>
            </w:r>
            <w:r w:rsidR="00D447E5" w:rsidRPr="00A4452B">
              <w:rPr>
                <w:b/>
                <w:sz w:val="18"/>
                <w:szCs w:val="18"/>
                <w:lang w:val="hu-HU"/>
              </w:rPr>
              <w:t>program/</w:t>
            </w:r>
            <w:r w:rsidRPr="00A4452B">
              <w:rPr>
                <w:b/>
                <w:sz w:val="18"/>
                <w:szCs w:val="18"/>
                <w:lang w:val="hu-HU"/>
              </w:rPr>
              <w:t xml:space="preserve">programok: </w:t>
            </w:r>
            <w:r w:rsidR="0020557B" w:rsidRPr="00A4452B">
              <w:rPr>
                <w:b/>
                <w:sz w:val="18"/>
                <w:szCs w:val="18"/>
                <w:lang w:val="hu-HU"/>
              </w:rPr>
              <w:t>TANÍTÓ</w:t>
            </w:r>
            <w:r w:rsidR="00F335CC">
              <w:rPr>
                <w:b/>
                <w:sz w:val="18"/>
                <w:szCs w:val="18"/>
                <w:lang w:val="hu-HU"/>
              </w:rPr>
              <w:t xml:space="preserve"> – </w:t>
            </w:r>
            <w:bookmarkStart w:id="0" w:name="_GoBack"/>
            <w:bookmarkEnd w:id="0"/>
            <w:r w:rsidR="002D7077">
              <w:rPr>
                <w:b/>
                <w:sz w:val="18"/>
                <w:szCs w:val="18"/>
                <w:lang w:val="hu-HU"/>
              </w:rPr>
              <w:t xml:space="preserve"> MESTER SZAK</w:t>
            </w:r>
          </w:p>
        </w:tc>
      </w:tr>
      <w:tr w:rsidR="00EA3E80" w:rsidRPr="00A4452B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A4452B" w:rsidRDefault="006933E8" w:rsidP="000E2AA5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Az oktatás fajtája és szintje:</w:t>
            </w:r>
            <w:r w:rsidR="00EA3E80" w:rsidRPr="00A4452B">
              <w:rPr>
                <w:sz w:val="18"/>
                <w:szCs w:val="18"/>
                <w:lang w:val="hu-HU"/>
              </w:rPr>
              <w:t xml:space="preserve"> </w:t>
            </w:r>
            <w:r w:rsidR="000A7824" w:rsidRPr="00A4452B">
              <w:rPr>
                <w:sz w:val="18"/>
                <w:szCs w:val="18"/>
                <w:lang w:val="hu-HU"/>
              </w:rPr>
              <w:t>egyetemi mesterképzés</w:t>
            </w:r>
            <w:r w:rsidR="00D447E5" w:rsidRPr="00A4452B">
              <w:rPr>
                <w:sz w:val="18"/>
                <w:szCs w:val="18"/>
                <w:lang w:val="hu-HU"/>
              </w:rPr>
              <w:t xml:space="preserve"> </w:t>
            </w:r>
            <w:r w:rsidR="000A7824" w:rsidRPr="00A4452B">
              <w:rPr>
                <w:sz w:val="18"/>
                <w:szCs w:val="18"/>
                <w:lang w:val="hu-HU"/>
              </w:rPr>
              <w:t>– mester</w:t>
            </w:r>
            <w:r w:rsidR="005D287F">
              <w:rPr>
                <w:sz w:val="18"/>
                <w:szCs w:val="18"/>
                <w:lang w:val="hu-HU"/>
              </w:rPr>
              <w:t xml:space="preserve"> </w:t>
            </w:r>
            <w:r w:rsidR="000A7824" w:rsidRPr="00A4452B">
              <w:rPr>
                <w:sz w:val="18"/>
                <w:szCs w:val="18"/>
                <w:lang w:val="hu-HU"/>
              </w:rPr>
              <w:t>fok</w:t>
            </w:r>
            <w:r w:rsidR="005D287F">
              <w:rPr>
                <w:sz w:val="18"/>
                <w:szCs w:val="18"/>
                <w:lang w:val="hu-HU"/>
              </w:rPr>
              <w:t>ozat</w:t>
            </w: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4452B" w:rsidRDefault="00E716AC" w:rsidP="0090140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A tantárgy elnevezése</w:t>
            </w:r>
            <w:r w:rsidR="00EA3E80" w:rsidRPr="00A4452B">
              <w:rPr>
                <w:b/>
                <w:sz w:val="18"/>
                <w:szCs w:val="18"/>
                <w:lang w:val="hu-HU"/>
              </w:rPr>
              <w:t>:</w:t>
            </w:r>
            <w:r w:rsidR="00EA3E80" w:rsidRPr="00A4452B">
              <w:rPr>
                <w:sz w:val="18"/>
                <w:szCs w:val="18"/>
                <w:lang w:val="hu-HU"/>
              </w:rPr>
              <w:t xml:space="preserve"> </w:t>
            </w:r>
            <w:r w:rsidR="00901408">
              <w:rPr>
                <w:b/>
                <w:sz w:val="18"/>
                <w:szCs w:val="18"/>
                <w:lang w:val="hu-HU"/>
              </w:rPr>
              <w:t xml:space="preserve">ÖSSZEHASONLÍTÓ </w:t>
            </w:r>
            <w:r w:rsidR="000A7824" w:rsidRPr="00A4452B">
              <w:rPr>
                <w:b/>
                <w:sz w:val="18"/>
                <w:szCs w:val="18"/>
                <w:lang w:val="hu-HU"/>
              </w:rPr>
              <w:t>IRODALOM</w:t>
            </w:r>
            <w:r w:rsidR="00901408">
              <w:rPr>
                <w:b/>
                <w:sz w:val="18"/>
                <w:szCs w:val="18"/>
                <w:lang w:val="hu-HU"/>
              </w:rPr>
              <w:t>TUDOMÁNY</w:t>
            </w: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4452B" w:rsidRDefault="001633D7" w:rsidP="001633D7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 xml:space="preserve">Oktató: </w:t>
            </w:r>
            <w:proofErr w:type="spellStart"/>
            <w:r w:rsidR="000A7824" w:rsidRPr="00A4452B">
              <w:rPr>
                <w:b/>
                <w:sz w:val="18"/>
                <w:szCs w:val="18"/>
                <w:lang w:val="hu-HU"/>
              </w:rPr>
              <w:t>Hózsa</w:t>
            </w:r>
            <w:proofErr w:type="spellEnd"/>
            <w:r w:rsidR="000A7824" w:rsidRPr="00A4452B">
              <w:rPr>
                <w:b/>
                <w:sz w:val="18"/>
                <w:szCs w:val="18"/>
                <w:lang w:val="hu-HU"/>
              </w:rPr>
              <w:t xml:space="preserve"> </w:t>
            </w:r>
            <w:proofErr w:type="gramStart"/>
            <w:r w:rsidR="000A7824" w:rsidRPr="00A4452B">
              <w:rPr>
                <w:b/>
                <w:sz w:val="18"/>
                <w:szCs w:val="18"/>
                <w:lang w:val="hu-HU"/>
              </w:rPr>
              <w:t>A</w:t>
            </w:r>
            <w:proofErr w:type="gramEnd"/>
            <w:r w:rsidR="000A7824" w:rsidRPr="00A4452B">
              <w:rPr>
                <w:b/>
                <w:sz w:val="18"/>
                <w:szCs w:val="18"/>
                <w:lang w:val="hu-HU"/>
              </w:rPr>
              <w:t>. Éva, Samu J. János</w:t>
            </w: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4452B" w:rsidRDefault="00BE32E4" w:rsidP="0090140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 xml:space="preserve">A tantárgy </w:t>
            </w:r>
            <w:r w:rsidR="006B4658" w:rsidRPr="00A4452B">
              <w:rPr>
                <w:b/>
                <w:sz w:val="18"/>
                <w:szCs w:val="18"/>
                <w:lang w:val="hu-HU"/>
              </w:rPr>
              <w:t>st</w:t>
            </w:r>
            <w:r w:rsidRPr="00A4452B">
              <w:rPr>
                <w:b/>
                <w:sz w:val="18"/>
                <w:szCs w:val="18"/>
                <w:lang w:val="hu-HU"/>
              </w:rPr>
              <w:t>á</w:t>
            </w:r>
            <w:r w:rsidR="006B4658" w:rsidRPr="00A4452B">
              <w:rPr>
                <w:b/>
                <w:sz w:val="18"/>
                <w:szCs w:val="18"/>
                <w:lang w:val="hu-HU"/>
              </w:rPr>
              <w:t>tus</w:t>
            </w:r>
            <w:r w:rsidR="00FB7428" w:rsidRPr="00A4452B">
              <w:rPr>
                <w:b/>
                <w:sz w:val="18"/>
                <w:szCs w:val="18"/>
                <w:lang w:val="hu-HU"/>
              </w:rPr>
              <w:t>z</w:t>
            </w:r>
            <w:r w:rsidR="00901408">
              <w:rPr>
                <w:b/>
                <w:sz w:val="18"/>
                <w:szCs w:val="18"/>
                <w:lang w:val="hu-HU"/>
              </w:rPr>
              <w:t>a: VÁLASZTHATÓ, 2</w:t>
            </w:r>
            <w:r w:rsidRPr="00A4452B">
              <w:rPr>
                <w:b/>
                <w:sz w:val="18"/>
                <w:szCs w:val="18"/>
                <w:lang w:val="hu-HU"/>
              </w:rPr>
              <w:t xml:space="preserve">. szemeszter, </w:t>
            </w:r>
            <w:r w:rsidR="00901408">
              <w:rPr>
                <w:b/>
                <w:sz w:val="18"/>
                <w:szCs w:val="18"/>
                <w:lang w:val="hu-HU"/>
              </w:rPr>
              <w:t>2+2</w:t>
            </w: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4452B" w:rsidRDefault="00476D9A" w:rsidP="0090140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 xml:space="preserve">ECTS szám: </w:t>
            </w:r>
            <w:r w:rsidR="00901408">
              <w:rPr>
                <w:b/>
                <w:sz w:val="18"/>
                <w:szCs w:val="18"/>
                <w:lang w:val="hu-HU"/>
              </w:rPr>
              <w:t>4</w:t>
            </w:r>
            <w:r w:rsidR="00242E86" w:rsidRPr="00A4452B">
              <w:rPr>
                <w:b/>
                <w:sz w:val="18"/>
                <w:szCs w:val="18"/>
                <w:lang w:val="hu-HU"/>
              </w:rPr>
              <w:t xml:space="preserve"> (</w:t>
            </w:r>
            <w:r w:rsidR="00901408">
              <w:rPr>
                <w:b/>
                <w:sz w:val="18"/>
                <w:szCs w:val="18"/>
                <w:lang w:val="hu-HU"/>
              </w:rPr>
              <w:t>négy</w:t>
            </w:r>
            <w:r w:rsidR="00242E86" w:rsidRPr="00A4452B">
              <w:rPr>
                <w:b/>
                <w:sz w:val="18"/>
                <w:szCs w:val="18"/>
                <w:lang w:val="hu-HU"/>
              </w:rPr>
              <w:t>)</w:t>
            </w:r>
          </w:p>
        </w:tc>
      </w:tr>
      <w:tr w:rsidR="00EA3E80" w:rsidRPr="00A4452B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4452B" w:rsidRDefault="00476D9A" w:rsidP="00722AF7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Feltétel</w:t>
            </w:r>
            <w:r w:rsidR="00EA3E80" w:rsidRPr="00A4452B">
              <w:rPr>
                <w:b/>
                <w:sz w:val="18"/>
                <w:szCs w:val="18"/>
                <w:lang w:val="hu-HU"/>
              </w:rPr>
              <w:t>:</w:t>
            </w:r>
            <w:r w:rsidR="00EA3E80" w:rsidRPr="00A4452B">
              <w:rPr>
                <w:sz w:val="18"/>
                <w:szCs w:val="18"/>
                <w:lang w:val="hu-HU"/>
              </w:rPr>
              <w:t xml:space="preserve"> </w:t>
            </w:r>
            <w:r w:rsidR="000A7824" w:rsidRPr="00A4452B">
              <w:rPr>
                <w:sz w:val="18"/>
                <w:szCs w:val="18"/>
                <w:lang w:val="hu-HU"/>
              </w:rPr>
              <w:t>–</w:t>
            </w: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4452B" w:rsidRDefault="00F877DE" w:rsidP="009871B7">
            <w:pPr>
              <w:rPr>
                <w:b/>
                <w:sz w:val="18"/>
                <w:szCs w:val="18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A tantárgy célja:</w:t>
            </w:r>
            <w:r w:rsidR="009871B7" w:rsidRPr="00A4452B">
              <w:rPr>
                <w:b/>
                <w:sz w:val="18"/>
                <w:szCs w:val="18"/>
                <w:lang w:val="hu-HU"/>
              </w:rPr>
              <w:t xml:space="preserve"> </w:t>
            </w:r>
            <w:r w:rsidR="009871B7" w:rsidRPr="00A4452B">
              <w:rPr>
                <w:sz w:val="18"/>
                <w:szCs w:val="18"/>
                <w:lang w:val="hu-HU"/>
              </w:rPr>
              <w:t xml:space="preserve">A hallgatók megismertetése az összehasonlító irodalomtudomány elméletével és kutatásaival, a komparatív módszerrel, valamint az intertextuális, illetve </w:t>
            </w:r>
            <w:proofErr w:type="spellStart"/>
            <w:r w:rsidR="009871B7" w:rsidRPr="00A4452B">
              <w:rPr>
                <w:sz w:val="18"/>
                <w:szCs w:val="18"/>
                <w:lang w:val="hu-HU"/>
              </w:rPr>
              <w:t>intermediális</w:t>
            </w:r>
            <w:proofErr w:type="spellEnd"/>
            <w:r w:rsidR="009871B7" w:rsidRPr="00A4452B">
              <w:rPr>
                <w:sz w:val="18"/>
                <w:szCs w:val="18"/>
                <w:lang w:val="hu-HU"/>
              </w:rPr>
              <w:t xml:space="preserve"> értelmezés lehetőségeivel. A </w:t>
            </w:r>
            <w:proofErr w:type="spellStart"/>
            <w:r w:rsidR="009871B7"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="009871B7" w:rsidRPr="00A4452B">
              <w:rPr>
                <w:sz w:val="18"/>
                <w:szCs w:val="18"/>
                <w:lang w:val="hu-HU"/>
              </w:rPr>
              <w:t xml:space="preserve"> jelentősége a megértésben. A klasszikus </w:t>
            </w:r>
            <w:proofErr w:type="spellStart"/>
            <w:r w:rsidR="009871B7"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="009871B7" w:rsidRPr="00A4452B">
              <w:rPr>
                <w:sz w:val="18"/>
                <w:szCs w:val="18"/>
                <w:lang w:val="hu-HU"/>
              </w:rPr>
              <w:t xml:space="preserve"> távlatai. </w:t>
            </w:r>
          </w:p>
          <w:p w:rsidR="00EA3E80" w:rsidRPr="00A4452B" w:rsidRDefault="00EA3E80" w:rsidP="004D6DAE">
            <w:pPr>
              <w:jc w:val="both"/>
              <w:rPr>
                <w:sz w:val="18"/>
                <w:szCs w:val="18"/>
                <w:lang w:val="hu-HU"/>
              </w:rPr>
            </w:pP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4452B" w:rsidRDefault="0005262B" w:rsidP="00A4452B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A tantárgy eredménye:</w:t>
            </w:r>
            <w:r w:rsidR="007E5571" w:rsidRPr="00A4452B">
              <w:rPr>
                <w:b/>
                <w:sz w:val="18"/>
                <w:szCs w:val="18"/>
                <w:lang w:val="hu-HU"/>
              </w:rPr>
              <w:t xml:space="preserve"> </w:t>
            </w:r>
            <w:r w:rsidR="007E5571" w:rsidRPr="00A4452B">
              <w:rPr>
                <w:sz w:val="18"/>
                <w:szCs w:val="18"/>
                <w:lang w:val="hu-HU"/>
              </w:rPr>
              <w:t>Az olvasás és értelmezés új stratégiáinak tudatosulása.</w:t>
            </w:r>
            <w:r w:rsidR="007E5571" w:rsidRPr="00A4452B">
              <w:rPr>
                <w:b/>
                <w:sz w:val="18"/>
                <w:szCs w:val="18"/>
                <w:lang w:val="hu-HU"/>
              </w:rPr>
              <w:t xml:space="preserve"> </w:t>
            </w: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4452B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A4452B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A4452B" w:rsidRDefault="00AD01AA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A4452B">
              <w:rPr>
                <w:i/>
                <w:sz w:val="18"/>
                <w:szCs w:val="18"/>
                <w:lang w:val="hu-HU"/>
              </w:rPr>
              <w:t>Elmélet:</w:t>
            </w:r>
          </w:p>
          <w:p w:rsidR="00D447E5" w:rsidRPr="00A4452B" w:rsidRDefault="001F3A73" w:rsidP="00A2467A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 xml:space="preserve">A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 fogalma, elméleti</w:t>
            </w:r>
            <w:r w:rsidR="00F8444B" w:rsidRPr="00A4452B">
              <w:rPr>
                <w:sz w:val="18"/>
                <w:szCs w:val="18"/>
                <w:lang w:val="hu-HU"/>
              </w:rPr>
              <w:t xml:space="preserve"> háttere és dinamikus fejlődése;</w:t>
            </w:r>
            <w:r w:rsidRPr="00A4452B">
              <w:rPr>
                <w:sz w:val="18"/>
                <w:szCs w:val="18"/>
                <w:lang w:val="hu-HU"/>
              </w:rPr>
              <w:t xml:space="preserve"> intertextualitás és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>. Komparatív módsze</w:t>
            </w:r>
            <w:r w:rsidR="006F1AD9" w:rsidRPr="00A4452B">
              <w:rPr>
                <w:sz w:val="18"/>
                <w:szCs w:val="18"/>
                <w:lang w:val="hu-HU"/>
              </w:rPr>
              <w:t>r a tudományban</w:t>
            </w:r>
            <w:r w:rsidRPr="00A4452B">
              <w:rPr>
                <w:sz w:val="18"/>
                <w:szCs w:val="18"/>
                <w:lang w:val="hu-HU"/>
              </w:rPr>
              <w:t xml:space="preserve">. Komparatív vagy integratív út? Irodalomtörténet, kritika és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. </w:t>
            </w:r>
            <w:proofErr w:type="spellStart"/>
            <w:r w:rsidR="006F1AD9"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="006F1AD9" w:rsidRPr="00A4452B">
              <w:rPr>
                <w:sz w:val="18"/>
                <w:szCs w:val="18"/>
                <w:lang w:val="hu-HU"/>
              </w:rPr>
              <w:t xml:space="preserve"> és</w:t>
            </w:r>
            <w:r w:rsidR="005141A4" w:rsidRPr="00A4452B">
              <w:rPr>
                <w:sz w:val="18"/>
                <w:szCs w:val="18"/>
                <w:lang w:val="hu-HU"/>
              </w:rPr>
              <w:t xml:space="preserve"> </w:t>
            </w:r>
            <w:r w:rsidR="006F1AD9" w:rsidRPr="00A4452B">
              <w:rPr>
                <w:sz w:val="18"/>
                <w:szCs w:val="18"/>
                <w:lang w:val="hu-HU"/>
              </w:rPr>
              <w:t>iroda</w:t>
            </w:r>
            <w:r w:rsidR="005141A4" w:rsidRPr="00A4452B">
              <w:rPr>
                <w:sz w:val="18"/>
                <w:szCs w:val="18"/>
                <w:lang w:val="hu-HU"/>
              </w:rPr>
              <w:t>l</w:t>
            </w:r>
            <w:r w:rsidR="006F1AD9" w:rsidRPr="00A4452B">
              <w:rPr>
                <w:sz w:val="18"/>
                <w:szCs w:val="18"/>
                <w:lang w:val="hu-HU"/>
              </w:rPr>
              <w:t>omtudomány.</w:t>
            </w:r>
            <w:r w:rsidRPr="00A4452B">
              <w:rPr>
                <w:sz w:val="18"/>
                <w:szCs w:val="18"/>
                <w:lang w:val="hu-HU"/>
              </w:rPr>
              <w:t xml:space="preserve"> A kapcsolatformák tipo</w:t>
            </w:r>
            <w:r w:rsidR="006F1AD9" w:rsidRPr="00A4452B">
              <w:rPr>
                <w:sz w:val="18"/>
                <w:szCs w:val="18"/>
                <w:lang w:val="hu-HU"/>
              </w:rPr>
              <w:t xml:space="preserve">lógiájának problémája. </w:t>
            </w:r>
            <w:r w:rsidRPr="00A4452B">
              <w:rPr>
                <w:sz w:val="18"/>
                <w:szCs w:val="18"/>
                <w:lang w:val="hu-HU"/>
              </w:rPr>
              <w:t xml:space="preserve"> Világirodalom és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. Kulturális kontextus. Jelentős kutatók és kutatástörténeti áttekintés. A Monarchia-irodalom fogalma, a Habsburg-mítosz. A </w:t>
            </w:r>
            <w:proofErr w:type="gramStart"/>
            <w:r w:rsidRPr="00A4452B">
              <w:rPr>
                <w:sz w:val="18"/>
                <w:szCs w:val="18"/>
                <w:lang w:val="hu-HU"/>
              </w:rPr>
              <w:t>Monarchia</w:t>
            </w:r>
            <w:proofErr w:type="gramEnd"/>
            <w:r w:rsidRPr="00A4452B">
              <w:rPr>
                <w:sz w:val="18"/>
                <w:szCs w:val="18"/>
                <w:lang w:val="hu-HU"/>
              </w:rPr>
              <w:t xml:space="preserve"> mint téma és modell. Trieszt mikrovilága. Kert és Műhely</w:t>
            </w:r>
            <w:r w:rsidR="00F8444B" w:rsidRPr="00A4452B">
              <w:rPr>
                <w:sz w:val="18"/>
                <w:szCs w:val="18"/>
                <w:lang w:val="hu-HU"/>
              </w:rPr>
              <w:t xml:space="preserve"> – a metaforák értelmezése</w:t>
            </w:r>
            <w:r w:rsidRPr="00A4452B">
              <w:rPr>
                <w:sz w:val="18"/>
                <w:szCs w:val="18"/>
                <w:lang w:val="hu-HU"/>
              </w:rPr>
              <w:t xml:space="preserve">. A Monarchia-irodalom filozófiai háttere.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Musil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 és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Schnitzler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. Osztrák–magyar irodalmi kapcsolatok. Szöveginterpretációk. A recepció kérdése. Hofmannsthal és kora, valamint a kortárs irodalom hozadéka. Prága és a bohemisztika. A közép-európai groteszk. A huszadik és huszonegyedik század tudományos kutatásai.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Gödel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 és az irodalom. A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 a posztmodern korban. </w:t>
            </w:r>
            <w:r w:rsidR="00FB3D56" w:rsidRPr="00A4452B">
              <w:rPr>
                <w:sz w:val="18"/>
                <w:szCs w:val="18"/>
                <w:lang w:val="hu-HU"/>
              </w:rPr>
              <w:t xml:space="preserve">Magyar–délszláv irodalmi kapcsolatok: </w:t>
            </w:r>
            <w:proofErr w:type="spellStart"/>
            <w:r w:rsidR="00FB3D56" w:rsidRPr="00A4452B">
              <w:rPr>
                <w:sz w:val="18"/>
                <w:szCs w:val="18"/>
                <w:lang w:val="hu-HU"/>
              </w:rPr>
              <w:t>Danilo</w:t>
            </w:r>
            <w:proofErr w:type="spellEnd"/>
            <w:r w:rsidR="00FB3D56" w:rsidRPr="00A4452B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="00FB3D56" w:rsidRPr="00A4452B">
              <w:rPr>
                <w:sz w:val="18"/>
                <w:szCs w:val="18"/>
                <w:lang w:val="hu-HU"/>
              </w:rPr>
              <w:t>Kiš</w:t>
            </w:r>
            <w:proofErr w:type="spellEnd"/>
            <w:r w:rsidR="00FB3D56" w:rsidRPr="00A4452B">
              <w:rPr>
                <w:sz w:val="18"/>
                <w:szCs w:val="18"/>
                <w:lang w:val="hu-HU"/>
              </w:rPr>
              <w:t xml:space="preserve"> és a magyar irodalom. </w:t>
            </w:r>
            <w:r w:rsidRPr="00A4452B">
              <w:rPr>
                <w:sz w:val="18"/>
                <w:szCs w:val="18"/>
                <w:lang w:val="hu-HU"/>
              </w:rPr>
              <w:t xml:space="preserve">A </w:t>
            </w:r>
            <w:r w:rsidR="0031518F" w:rsidRPr="00A4452B">
              <w:rPr>
                <w:sz w:val="18"/>
                <w:szCs w:val="18"/>
                <w:lang w:val="hu-HU"/>
              </w:rPr>
              <w:t xml:space="preserve">klasszikus </w:t>
            </w:r>
            <w:proofErr w:type="spellStart"/>
            <w:r w:rsidR="0031518F"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="0031518F" w:rsidRPr="00A4452B">
              <w:rPr>
                <w:sz w:val="18"/>
                <w:szCs w:val="18"/>
                <w:lang w:val="hu-HU"/>
              </w:rPr>
              <w:t xml:space="preserve"> eredményei és interdiszciplináris távlatai. </w:t>
            </w:r>
            <w:proofErr w:type="spellStart"/>
            <w:r w:rsidR="0031518F" w:rsidRPr="00A4452B">
              <w:rPr>
                <w:sz w:val="18"/>
                <w:szCs w:val="18"/>
                <w:lang w:val="hu-HU"/>
              </w:rPr>
              <w:t>Komparatisztika</w:t>
            </w:r>
            <w:proofErr w:type="spellEnd"/>
            <w:r w:rsidR="0031518F" w:rsidRPr="00A4452B">
              <w:rPr>
                <w:sz w:val="18"/>
                <w:szCs w:val="18"/>
                <w:lang w:val="hu-HU"/>
              </w:rPr>
              <w:t xml:space="preserve"> és komparatív módszer </w:t>
            </w:r>
            <w:r w:rsidRPr="00A4452B">
              <w:rPr>
                <w:sz w:val="18"/>
                <w:szCs w:val="18"/>
                <w:lang w:val="hu-HU"/>
              </w:rPr>
              <w:t xml:space="preserve">a tanításban. </w:t>
            </w:r>
          </w:p>
          <w:p w:rsidR="00A2467A" w:rsidRPr="00A4452B" w:rsidRDefault="00AD01AA" w:rsidP="00A2467A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A4452B">
              <w:rPr>
                <w:i/>
                <w:sz w:val="18"/>
                <w:szCs w:val="18"/>
                <w:lang w:val="hu-HU"/>
              </w:rPr>
              <w:t>Gyakorlat:</w:t>
            </w:r>
          </w:p>
          <w:p w:rsidR="00C10EF8" w:rsidRPr="00A4452B" w:rsidRDefault="00362983" w:rsidP="00A4452B">
            <w:pPr>
              <w:jc w:val="both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 xml:space="preserve">Tanulmányok és szépirodalmi szövegek olvasása. Felkészülés a kutatómunkára. </w:t>
            </w: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4452B" w:rsidRDefault="00EA73FC" w:rsidP="00722AF7">
            <w:pPr>
              <w:spacing w:before="40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Szakirodalom</w:t>
            </w:r>
            <w:r w:rsidR="00EA3E80" w:rsidRPr="00A4452B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A4452B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A4452B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A4452B">
              <w:rPr>
                <w:sz w:val="18"/>
                <w:szCs w:val="18"/>
                <w:lang w:val="hu-HU"/>
              </w:rPr>
              <w:t>:</w:t>
            </w:r>
          </w:p>
          <w:p w:rsidR="006F61B1" w:rsidRPr="00A4452B" w:rsidRDefault="006F61B1" w:rsidP="006F61B1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Bori Imre (1987): Tanulmányok a magyar–délszláv irodalmi kapcsolatokról. Újvidék, Forum</w:t>
            </w:r>
          </w:p>
          <w:p w:rsidR="006F61B1" w:rsidRPr="00A4452B" w:rsidRDefault="006F61B1" w:rsidP="006F61B1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A4452B">
              <w:rPr>
                <w:sz w:val="18"/>
                <w:szCs w:val="18"/>
                <w:lang w:val="hu-HU"/>
              </w:rPr>
              <w:t>Hózsa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 Éva – Samu János szerk. (2008): </w:t>
            </w:r>
            <w:proofErr w:type="gramStart"/>
            <w:r w:rsidRPr="00A4452B">
              <w:rPr>
                <w:sz w:val="18"/>
                <w:szCs w:val="18"/>
                <w:lang w:val="hu-HU"/>
              </w:rPr>
              <w:t>Szakadás(</w:t>
            </w:r>
            <w:proofErr w:type="gramEnd"/>
            <w:r w:rsidRPr="00A4452B">
              <w:rPr>
                <w:sz w:val="18"/>
                <w:szCs w:val="18"/>
                <w:lang w:val="hu-HU"/>
              </w:rPr>
              <w:t>köz)vetítések. Újvidék–Szabadka, Forum, MTTK</w:t>
            </w:r>
          </w:p>
          <w:p w:rsidR="006F61B1" w:rsidRPr="00A4452B" w:rsidRDefault="006F61B1" w:rsidP="006F61B1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 xml:space="preserve">Samu János (2011): </w:t>
            </w:r>
            <w:r w:rsidRPr="00A4452B">
              <w:rPr>
                <w:rStyle w:val="Emphasis"/>
                <w:i w:val="0"/>
                <w:color w:val="555555"/>
                <w:sz w:val="18"/>
                <w:szCs w:val="18"/>
                <w:shd w:val="clear" w:color="auto" w:fill="FFFFFF"/>
                <w:lang w:val="hu-HU"/>
              </w:rPr>
              <w:t xml:space="preserve">A </w:t>
            </w:r>
            <w:r w:rsidRPr="00A4452B">
              <w:rPr>
                <w:rStyle w:val="Emphasis"/>
                <w:i w:val="0"/>
                <w:sz w:val="18"/>
                <w:szCs w:val="18"/>
                <w:shd w:val="clear" w:color="auto" w:fill="FFFFFF"/>
                <w:lang w:val="hu-HU"/>
              </w:rPr>
              <w:t xml:space="preserve">médium eseménye. </w:t>
            </w:r>
            <w:proofErr w:type="spellStart"/>
            <w:proofErr w:type="gramStart"/>
            <w:r w:rsidRPr="00A4452B">
              <w:rPr>
                <w:rStyle w:val="Emphasis"/>
                <w:i w:val="0"/>
                <w:sz w:val="18"/>
                <w:szCs w:val="18"/>
                <w:shd w:val="clear" w:color="auto" w:fill="FFFFFF"/>
                <w:lang w:val="hu-HU"/>
              </w:rPr>
              <w:t>Szövegmozg</w:t>
            </w:r>
            <w:proofErr w:type="spellEnd"/>
            <w:r w:rsidRPr="00A4452B">
              <w:rPr>
                <w:rStyle w:val="Emphasis"/>
                <w:i w:val="0"/>
                <w:sz w:val="18"/>
                <w:szCs w:val="18"/>
                <w:shd w:val="clear" w:color="auto" w:fill="FFFFFF"/>
                <w:lang w:val="hu-HU"/>
              </w:rPr>
              <w:t>(</w:t>
            </w:r>
            <w:proofErr w:type="spellStart"/>
            <w:proofErr w:type="gramEnd"/>
            <w:r w:rsidRPr="00A4452B">
              <w:rPr>
                <w:rStyle w:val="Emphasis"/>
                <w:i w:val="0"/>
                <w:sz w:val="18"/>
                <w:szCs w:val="18"/>
                <w:shd w:val="clear" w:color="auto" w:fill="FFFFFF"/>
                <w:lang w:val="hu-HU"/>
              </w:rPr>
              <w:t>at</w:t>
            </w:r>
            <w:proofErr w:type="spellEnd"/>
            <w:r w:rsidRPr="00A4452B">
              <w:rPr>
                <w:rStyle w:val="Emphasis"/>
                <w:i w:val="0"/>
                <w:sz w:val="18"/>
                <w:szCs w:val="18"/>
                <w:shd w:val="clear" w:color="auto" w:fill="FFFFFF"/>
                <w:lang w:val="hu-HU"/>
              </w:rPr>
              <w:t>)ás</w:t>
            </w:r>
            <w:r w:rsidRPr="00A4452B">
              <w:rPr>
                <w:sz w:val="18"/>
                <w:szCs w:val="18"/>
                <w:shd w:val="clear" w:color="auto" w:fill="FFFFFF"/>
                <w:lang w:val="hu-HU"/>
              </w:rPr>
              <w:t>. Újvidéki Egyetem, MTTK, Szabadka</w:t>
            </w:r>
          </w:p>
          <w:p w:rsidR="00A2467A" w:rsidRPr="00A4452B" w:rsidRDefault="006F61B1" w:rsidP="006F61B1">
            <w:pPr>
              <w:ind w:left="1701" w:hanging="1701"/>
              <w:jc w:val="both"/>
              <w:rPr>
                <w:i/>
                <w:color w:val="FF0000"/>
                <w:sz w:val="18"/>
                <w:szCs w:val="18"/>
                <w:lang w:val="hu-HU"/>
              </w:rPr>
            </w:pPr>
            <w:proofErr w:type="spellStart"/>
            <w:r w:rsidRPr="00A4452B">
              <w:rPr>
                <w:sz w:val="18"/>
                <w:szCs w:val="18"/>
                <w:lang w:val="hu-HU"/>
              </w:rPr>
              <w:t>Hózsa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 Éva (2015): A móló hangja. Szabadka, Életjel (részletek</w:t>
            </w:r>
            <w:r w:rsidRPr="00A4452B">
              <w:rPr>
                <w:sz w:val="18"/>
                <w:szCs w:val="18"/>
              </w:rPr>
              <w:t>)</w:t>
            </w:r>
          </w:p>
          <w:p w:rsidR="00A2467A" w:rsidRPr="00A4452B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A4452B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A4452B">
              <w:rPr>
                <w:sz w:val="18"/>
                <w:szCs w:val="18"/>
                <w:lang w:val="hu-HU"/>
              </w:rPr>
              <w:t>:</w:t>
            </w:r>
          </w:p>
          <w:p w:rsidR="009A08EA" w:rsidRPr="00A4452B" w:rsidRDefault="009A08EA" w:rsidP="009A08EA">
            <w:pPr>
              <w:ind w:left="1701" w:hanging="1701"/>
              <w:jc w:val="both"/>
              <w:rPr>
                <w:sz w:val="18"/>
                <w:szCs w:val="18"/>
              </w:rPr>
            </w:pPr>
            <w:proofErr w:type="spellStart"/>
            <w:r w:rsidRPr="00A4452B">
              <w:rPr>
                <w:sz w:val="18"/>
                <w:szCs w:val="18"/>
                <w:lang w:val="hu-HU"/>
              </w:rPr>
              <w:t>Fried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 xml:space="preserve"> István (2010): Egy irodalmi régió ábrándja és kutatása. Budapest,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Lucidus</w:t>
            </w:r>
            <w:proofErr w:type="spellEnd"/>
          </w:p>
          <w:p w:rsidR="009A08EA" w:rsidRPr="00A4452B" w:rsidRDefault="009A08EA" w:rsidP="009A08EA">
            <w:pPr>
              <w:spacing w:before="60"/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Juh</w:t>
            </w:r>
            <w:r w:rsidRPr="00A4452B">
              <w:rPr>
                <w:sz w:val="18"/>
                <w:szCs w:val="18"/>
              </w:rPr>
              <w:t>á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sz</w:t>
            </w:r>
            <w:proofErr w:type="spellEnd"/>
            <w:r w:rsidRPr="00A4452B">
              <w:rPr>
                <w:sz w:val="18"/>
                <w:szCs w:val="18"/>
              </w:rPr>
              <w:t xml:space="preserve">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Erzs</w:t>
            </w:r>
            <w:proofErr w:type="spellEnd"/>
            <w:r w:rsidRPr="00A4452B">
              <w:rPr>
                <w:sz w:val="18"/>
                <w:szCs w:val="18"/>
              </w:rPr>
              <w:t>é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bet</w:t>
            </w:r>
            <w:proofErr w:type="spellEnd"/>
            <w:r w:rsidRPr="00A4452B">
              <w:rPr>
                <w:sz w:val="18"/>
                <w:szCs w:val="18"/>
              </w:rPr>
              <w:t xml:space="preserve"> (1996): </w:t>
            </w:r>
            <w:r w:rsidRPr="00A4452B">
              <w:rPr>
                <w:sz w:val="18"/>
                <w:szCs w:val="18"/>
                <w:lang w:val="hu-HU"/>
              </w:rPr>
              <w:t>T</w:t>
            </w:r>
            <w:r w:rsidRPr="00A4452B">
              <w:rPr>
                <w:sz w:val="18"/>
                <w:szCs w:val="18"/>
              </w:rPr>
              <w:t>ü</w:t>
            </w:r>
            <w:r w:rsidRPr="00A4452B">
              <w:rPr>
                <w:sz w:val="18"/>
                <w:szCs w:val="18"/>
                <w:lang w:val="hu-HU"/>
              </w:rPr>
              <w:t>k</w:t>
            </w:r>
            <w:r w:rsidRPr="00A4452B">
              <w:rPr>
                <w:sz w:val="18"/>
                <w:szCs w:val="18"/>
              </w:rPr>
              <w:t>ö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rk</w:t>
            </w:r>
            <w:proofErr w:type="spellEnd"/>
            <w:r w:rsidRPr="00A4452B">
              <w:rPr>
                <w:sz w:val="18"/>
                <w:szCs w:val="18"/>
              </w:rPr>
              <w:t>é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pek</w:t>
            </w:r>
            <w:proofErr w:type="spellEnd"/>
            <w:r w:rsidRPr="00A4452B">
              <w:rPr>
                <w:sz w:val="18"/>
                <w:szCs w:val="18"/>
              </w:rPr>
              <w:t xml:space="preserve"> </w:t>
            </w:r>
            <w:r w:rsidRPr="00A4452B">
              <w:rPr>
                <w:sz w:val="18"/>
                <w:szCs w:val="18"/>
                <w:lang w:val="hu-HU"/>
              </w:rPr>
              <w:t>labirintusa</w:t>
            </w:r>
            <w:r w:rsidRPr="00A4452B">
              <w:rPr>
                <w:sz w:val="18"/>
                <w:szCs w:val="18"/>
              </w:rPr>
              <w:t>. Ú</w:t>
            </w:r>
            <w:proofErr w:type="spellStart"/>
            <w:r w:rsidRPr="00A4452B">
              <w:rPr>
                <w:sz w:val="18"/>
                <w:szCs w:val="18"/>
                <w:lang w:val="de-DE"/>
              </w:rPr>
              <w:t>jvid</w:t>
            </w:r>
            <w:proofErr w:type="spellEnd"/>
            <w:r w:rsidRPr="00A4452B">
              <w:rPr>
                <w:sz w:val="18"/>
                <w:szCs w:val="18"/>
              </w:rPr>
              <w:t>é</w:t>
            </w:r>
            <w:r w:rsidRPr="00A4452B">
              <w:rPr>
                <w:sz w:val="18"/>
                <w:szCs w:val="18"/>
                <w:lang w:val="de-DE"/>
              </w:rPr>
              <w:t>k</w:t>
            </w:r>
            <w:r w:rsidRPr="00A4452B">
              <w:rPr>
                <w:sz w:val="18"/>
                <w:szCs w:val="18"/>
              </w:rPr>
              <w:t xml:space="preserve">, </w:t>
            </w:r>
            <w:r w:rsidRPr="00A4452B">
              <w:rPr>
                <w:sz w:val="18"/>
                <w:szCs w:val="18"/>
                <w:lang w:val="de-DE"/>
              </w:rPr>
              <w:t>Forum</w:t>
            </w:r>
            <w:r w:rsidRPr="00A4452B">
              <w:rPr>
                <w:sz w:val="18"/>
                <w:szCs w:val="18"/>
              </w:rPr>
              <w:t xml:space="preserve"> </w:t>
            </w:r>
            <w:r w:rsidRPr="00A4452B">
              <w:rPr>
                <w:sz w:val="18"/>
                <w:szCs w:val="18"/>
                <w:lang w:val="de-DE"/>
              </w:rPr>
              <w:t>K</w:t>
            </w:r>
            <w:r w:rsidRPr="00A4452B">
              <w:rPr>
                <w:sz w:val="18"/>
                <w:szCs w:val="18"/>
              </w:rPr>
              <w:t>ö</w:t>
            </w:r>
            <w:proofErr w:type="spellStart"/>
            <w:r w:rsidRPr="00A4452B">
              <w:rPr>
                <w:sz w:val="18"/>
                <w:szCs w:val="18"/>
                <w:lang w:val="de-DE"/>
              </w:rPr>
              <w:t>nyvkiad</w:t>
            </w:r>
            <w:proofErr w:type="spellEnd"/>
            <w:r w:rsidRPr="00A4452B">
              <w:rPr>
                <w:sz w:val="18"/>
                <w:szCs w:val="18"/>
              </w:rPr>
              <w:t>ó</w:t>
            </w:r>
          </w:p>
          <w:p w:rsidR="009A08EA" w:rsidRPr="00A4452B" w:rsidRDefault="009A08EA" w:rsidP="009A08EA">
            <w:pPr>
              <w:spacing w:before="60"/>
              <w:rPr>
                <w:sz w:val="18"/>
                <w:szCs w:val="18"/>
                <w:lang w:val="hu-HU"/>
              </w:rPr>
            </w:pPr>
            <w:proofErr w:type="spellStart"/>
            <w:r w:rsidRPr="00A4452B">
              <w:rPr>
                <w:color w:val="333333"/>
                <w:sz w:val="18"/>
                <w:szCs w:val="18"/>
                <w:lang w:val="hu-HU" w:eastAsia="hu-HU"/>
              </w:rPr>
              <w:t>Kricsfalusi</w:t>
            </w:r>
            <w:proofErr w:type="spellEnd"/>
            <w:r w:rsidRPr="00A4452B">
              <w:rPr>
                <w:color w:val="333333"/>
                <w:sz w:val="18"/>
                <w:szCs w:val="18"/>
                <w:lang w:val="hu-HU" w:eastAsia="hu-HU"/>
              </w:rPr>
              <w:t xml:space="preserve"> Beatrix, Kulcsár Szabó Ernő, Molnár Gábor Tamás, Tamás Ábel szerk. (2018): Média- és kultúratudomány. Kézikönyv. Budapest, Ráció</w:t>
            </w:r>
          </w:p>
          <w:p w:rsidR="009A08EA" w:rsidRPr="00A4452B" w:rsidRDefault="009A08EA" w:rsidP="009A08EA">
            <w:pPr>
              <w:spacing w:before="60"/>
              <w:rPr>
                <w:sz w:val="18"/>
                <w:szCs w:val="18"/>
                <w:lang w:val="hu-HU"/>
              </w:rPr>
            </w:pPr>
            <w:proofErr w:type="spellStart"/>
            <w:r w:rsidRPr="00A4452B">
              <w:rPr>
                <w:sz w:val="18"/>
                <w:szCs w:val="18"/>
                <w:lang w:val="hu-HU"/>
              </w:rPr>
              <w:t>Magris</w:t>
            </w:r>
            <w:proofErr w:type="spellEnd"/>
            <w:r w:rsidRPr="00A4452B">
              <w:rPr>
                <w:sz w:val="18"/>
                <w:szCs w:val="18"/>
                <w:lang w:val="hu-HU"/>
              </w:rPr>
              <w:t>, Claudio (2011): Duna. Budapest, Európa Könyvkiadó</w:t>
            </w:r>
          </w:p>
          <w:p w:rsidR="009A08EA" w:rsidRPr="00A4452B" w:rsidRDefault="009A08EA" w:rsidP="009A08EA">
            <w:pPr>
              <w:spacing w:before="60"/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</w:pPr>
            <w:r w:rsidRPr="00A4452B">
              <w:rPr>
                <w:rStyle w:val="personname"/>
                <w:color w:val="000000"/>
                <w:sz w:val="18"/>
                <w:szCs w:val="18"/>
                <w:shd w:val="clear" w:color="auto" w:fill="FFFFFF"/>
                <w:lang w:val="hu-HU"/>
              </w:rPr>
              <w:t>Sághy, Miklós</w:t>
            </w:r>
            <w:r w:rsidRPr="00A4452B"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  <w:t> (2019):  </w:t>
            </w:r>
            <w:r w:rsidRPr="00A4452B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  <w:t>Az irodalomra közelítő kamera: XX. századi magyar irodalmi művek filmes adaptációi.</w:t>
            </w:r>
            <w:r w:rsidRPr="00A4452B">
              <w:rPr>
                <w:i/>
                <w:color w:val="000000"/>
                <w:sz w:val="18"/>
                <w:szCs w:val="18"/>
                <w:shd w:val="clear" w:color="auto" w:fill="FFFFFF"/>
                <w:lang w:val="hu-HU"/>
              </w:rPr>
              <w:t> </w:t>
            </w:r>
            <w:r w:rsidRPr="00A4452B"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  <w:t xml:space="preserve">Budapest, </w:t>
            </w:r>
            <w:proofErr w:type="spellStart"/>
            <w:r w:rsidRPr="00A4452B"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  <w:t>Kalligram</w:t>
            </w:r>
            <w:proofErr w:type="spellEnd"/>
            <w:r w:rsidRPr="00A4452B"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  <w:t xml:space="preserve"> Kiadó</w:t>
            </w:r>
          </w:p>
          <w:p w:rsidR="009A08EA" w:rsidRPr="00A4452B" w:rsidRDefault="009A08EA" w:rsidP="009A08EA">
            <w:pPr>
              <w:spacing w:before="60"/>
              <w:rPr>
                <w:sz w:val="18"/>
                <w:szCs w:val="18"/>
                <w:lang w:val="hu-HU"/>
              </w:rPr>
            </w:pPr>
            <w:proofErr w:type="spellStart"/>
            <w:r w:rsidRPr="00A4452B"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  <w:t>Szegedy-Maszák</w:t>
            </w:r>
            <w:proofErr w:type="spellEnd"/>
            <w:r w:rsidRPr="00A4452B"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  <w:t xml:space="preserve"> Mihály (2007): </w:t>
            </w:r>
            <w:r w:rsidRPr="00A4452B">
              <w:rPr>
                <w:iCs/>
                <w:color w:val="222222"/>
                <w:sz w:val="18"/>
                <w:szCs w:val="18"/>
                <w:lang w:val="hu-HU"/>
              </w:rPr>
              <w:t>Szó, kép, zene. A művészetek összehasonlító vizsgálata</w:t>
            </w:r>
            <w:r w:rsidRPr="00A4452B">
              <w:rPr>
                <w:color w:val="222222"/>
                <w:sz w:val="18"/>
                <w:szCs w:val="18"/>
                <w:lang w:val="hu-HU"/>
              </w:rPr>
              <w:t xml:space="preserve">. Pozsony, </w:t>
            </w:r>
            <w:proofErr w:type="spellStart"/>
            <w:r w:rsidRPr="00A4452B">
              <w:rPr>
                <w:color w:val="222222"/>
                <w:sz w:val="18"/>
                <w:szCs w:val="18"/>
                <w:lang w:val="hu-HU"/>
              </w:rPr>
              <w:t>Kalligram</w:t>
            </w:r>
            <w:proofErr w:type="spellEnd"/>
          </w:p>
          <w:p w:rsidR="009A08EA" w:rsidRPr="00A4452B" w:rsidRDefault="009A08EA" w:rsidP="009A08E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V</w:t>
            </w:r>
            <w:r w:rsidRPr="00A4452B">
              <w:rPr>
                <w:sz w:val="18"/>
                <w:szCs w:val="18"/>
              </w:rPr>
              <w:t>ö</w:t>
            </w:r>
            <w:r w:rsidRPr="00A4452B">
              <w:rPr>
                <w:sz w:val="18"/>
                <w:szCs w:val="18"/>
                <w:lang w:val="hu-HU"/>
              </w:rPr>
              <w:t>r</w:t>
            </w:r>
            <w:r w:rsidRPr="00A4452B">
              <w:rPr>
                <w:sz w:val="18"/>
                <w:szCs w:val="18"/>
              </w:rPr>
              <w:t>ö</w:t>
            </w:r>
            <w:r w:rsidRPr="00A4452B">
              <w:rPr>
                <w:sz w:val="18"/>
                <w:szCs w:val="18"/>
                <w:lang w:val="hu-HU"/>
              </w:rPr>
              <w:t>s</w:t>
            </w:r>
            <w:r w:rsidRPr="00A4452B">
              <w:rPr>
                <w:sz w:val="18"/>
                <w:szCs w:val="18"/>
              </w:rPr>
              <w:t xml:space="preserve"> 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Istv</w:t>
            </w:r>
            <w:proofErr w:type="spellEnd"/>
            <w:r w:rsidRPr="00A4452B">
              <w:rPr>
                <w:sz w:val="18"/>
                <w:szCs w:val="18"/>
              </w:rPr>
              <w:t>á</w:t>
            </w:r>
            <w:r w:rsidRPr="00A4452B">
              <w:rPr>
                <w:sz w:val="18"/>
                <w:szCs w:val="18"/>
                <w:lang w:val="hu-HU"/>
              </w:rPr>
              <w:t>n</w:t>
            </w:r>
            <w:r w:rsidRPr="00A4452B">
              <w:rPr>
                <w:sz w:val="18"/>
                <w:szCs w:val="18"/>
              </w:rPr>
              <w:t xml:space="preserve"> (2002): </w:t>
            </w:r>
            <w:r w:rsidRPr="00A4452B">
              <w:rPr>
                <w:sz w:val="18"/>
                <w:szCs w:val="18"/>
                <w:lang w:val="hu-HU"/>
              </w:rPr>
              <w:t>A</w:t>
            </w:r>
            <w:r w:rsidRPr="00A4452B">
              <w:rPr>
                <w:sz w:val="18"/>
                <w:szCs w:val="18"/>
              </w:rPr>
              <w:t xml:space="preserve"> š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vejki</w:t>
            </w:r>
            <w:proofErr w:type="spellEnd"/>
            <w:r w:rsidRPr="00A4452B">
              <w:rPr>
                <w:sz w:val="18"/>
                <w:szCs w:val="18"/>
              </w:rPr>
              <w:t xml:space="preserve"> </w:t>
            </w:r>
            <w:r w:rsidRPr="00A4452B">
              <w:rPr>
                <w:sz w:val="18"/>
                <w:szCs w:val="18"/>
                <w:lang w:val="hu-HU"/>
              </w:rPr>
              <w:t>l</w:t>
            </w:r>
            <w:r w:rsidRPr="00A4452B">
              <w:rPr>
                <w:sz w:val="18"/>
                <w:szCs w:val="18"/>
              </w:rPr>
              <w:t>é</w:t>
            </w:r>
            <w:proofErr w:type="spellStart"/>
            <w:r w:rsidRPr="00A4452B">
              <w:rPr>
                <w:sz w:val="18"/>
                <w:szCs w:val="18"/>
                <w:lang w:val="hu-HU"/>
              </w:rPr>
              <w:t>lek</w:t>
            </w:r>
            <w:proofErr w:type="spellEnd"/>
            <w:r w:rsidRPr="00A4452B">
              <w:rPr>
                <w:sz w:val="18"/>
                <w:szCs w:val="18"/>
              </w:rPr>
              <w:t xml:space="preserve">. </w:t>
            </w:r>
            <w:r w:rsidRPr="00A4452B">
              <w:rPr>
                <w:sz w:val="18"/>
                <w:szCs w:val="18"/>
                <w:lang w:val="hu-HU"/>
              </w:rPr>
              <w:t>Budapest, Holnap</w:t>
            </w:r>
            <w:r w:rsidRPr="00A4452B">
              <w:rPr>
                <w:sz w:val="18"/>
                <w:szCs w:val="18"/>
              </w:rPr>
              <w:t xml:space="preserve"> </w:t>
            </w:r>
            <w:r w:rsidRPr="00A4452B">
              <w:rPr>
                <w:sz w:val="18"/>
                <w:szCs w:val="18"/>
                <w:lang w:val="hu-HU"/>
              </w:rPr>
              <w:t>Kiad</w:t>
            </w:r>
            <w:r w:rsidRPr="00A4452B">
              <w:rPr>
                <w:sz w:val="18"/>
                <w:szCs w:val="18"/>
              </w:rPr>
              <w:t>ó</w:t>
            </w:r>
          </w:p>
          <w:p w:rsidR="00EA3E80" w:rsidRPr="00A4452B" w:rsidRDefault="00EA3E80" w:rsidP="00AD01AA">
            <w:pPr>
              <w:ind w:left="1701" w:hanging="1701"/>
              <w:jc w:val="both"/>
              <w:rPr>
                <w:b/>
                <w:sz w:val="18"/>
                <w:szCs w:val="18"/>
                <w:lang w:val="hu-HU"/>
              </w:rPr>
            </w:pPr>
          </w:p>
        </w:tc>
      </w:tr>
      <w:tr w:rsidR="008109EB" w:rsidRPr="00A4452B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A4452B" w:rsidRDefault="007B74B6" w:rsidP="007B74B6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A4452B" w:rsidRDefault="00432CFE" w:rsidP="00432CFE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Többi óra</w:t>
            </w:r>
          </w:p>
        </w:tc>
      </w:tr>
      <w:tr w:rsidR="008109EB" w:rsidRPr="00A4452B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A4452B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A4452B" w:rsidRDefault="00204758" w:rsidP="00722AF7">
            <w:pPr>
              <w:jc w:val="center"/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A4452B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A4452B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A4452B" w:rsidRDefault="00360758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6B1885" w:rsidRPr="00A4452B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885" w:rsidRDefault="006B1885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885" w:rsidRDefault="006B1885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885" w:rsidRPr="00A4452B" w:rsidRDefault="006B1885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885" w:rsidRPr="00A4452B" w:rsidRDefault="006B1885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885" w:rsidRPr="00A4452B" w:rsidRDefault="006B1885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0 (0)</w:t>
            </w: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4452B" w:rsidRDefault="00802F9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Az oktatás kivitelezésének módszerei:</w:t>
            </w:r>
            <w:r w:rsidR="0072369B" w:rsidRPr="00A4452B">
              <w:rPr>
                <w:b/>
                <w:sz w:val="18"/>
                <w:szCs w:val="18"/>
                <w:lang w:val="hu-HU"/>
              </w:rPr>
              <w:t xml:space="preserve"> </w:t>
            </w:r>
            <w:r w:rsidR="0072369B" w:rsidRPr="00A4452B">
              <w:rPr>
                <w:sz w:val="18"/>
                <w:szCs w:val="18"/>
                <w:lang w:val="hu-HU"/>
              </w:rPr>
              <w:t>előadás, interaktív módszerek, vita.</w:t>
            </w:r>
          </w:p>
          <w:p w:rsidR="00EA3E80" w:rsidRPr="00A4452B" w:rsidRDefault="00EA3E80" w:rsidP="00AD01AA">
            <w:pPr>
              <w:spacing w:after="40"/>
              <w:rPr>
                <w:sz w:val="18"/>
                <w:szCs w:val="18"/>
                <w:lang w:val="hu-HU"/>
              </w:rPr>
            </w:pPr>
          </w:p>
        </w:tc>
      </w:tr>
      <w:tr w:rsidR="00EA3E80" w:rsidRPr="00A4452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A4452B" w:rsidRDefault="00AA3B5A" w:rsidP="00AA3B5A">
            <w:pPr>
              <w:spacing w:before="40" w:after="40"/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A tudás osztályozása</w:t>
            </w:r>
            <w:r w:rsidR="00EA3E80" w:rsidRPr="00A4452B">
              <w:rPr>
                <w:b/>
                <w:sz w:val="18"/>
                <w:szCs w:val="18"/>
                <w:lang w:val="hu-HU"/>
              </w:rPr>
              <w:t xml:space="preserve"> (</w:t>
            </w:r>
            <w:r w:rsidRPr="00A4452B">
              <w:rPr>
                <w:b/>
                <w:sz w:val="18"/>
                <w:szCs w:val="18"/>
                <w:lang w:val="hu-HU"/>
              </w:rPr>
              <w:t xml:space="preserve">maximális pontszám: </w:t>
            </w:r>
            <w:r w:rsidR="00EA3E80" w:rsidRPr="00A4452B">
              <w:rPr>
                <w:b/>
                <w:sz w:val="18"/>
                <w:szCs w:val="18"/>
                <w:lang w:val="hu-HU"/>
              </w:rPr>
              <w:t>100)</w:t>
            </w:r>
          </w:p>
        </w:tc>
      </w:tr>
      <w:tr w:rsidR="008109EB" w:rsidRPr="00A4452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A4452B" w:rsidRDefault="001D35B6" w:rsidP="001D35B6">
            <w:pPr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Vizsga előtti kötelezettség</w:t>
            </w:r>
            <w:r w:rsidR="00EA3E80" w:rsidRPr="00A4452B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A4452B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Pontszám</w:t>
            </w:r>
            <w:r w:rsidR="00EA3E80" w:rsidRPr="00A4452B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A4452B" w:rsidRDefault="008109EB" w:rsidP="008109EB">
            <w:pPr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Záróvizsga</w:t>
            </w:r>
            <w:r w:rsidR="00EA3E80" w:rsidRPr="00A4452B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A4452B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Pontszám:</w:t>
            </w:r>
          </w:p>
        </w:tc>
      </w:tr>
      <w:tr w:rsidR="008109EB" w:rsidRPr="00A4452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A4452B" w:rsidRDefault="00594100" w:rsidP="00594100">
            <w:pPr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A4452B" w:rsidRDefault="00C57442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A4452B" w:rsidRDefault="009121DA" w:rsidP="00557E47">
            <w:pPr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A4452B" w:rsidRDefault="00C57442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–</w:t>
            </w:r>
          </w:p>
        </w:tc>
      </w:tr>
      <w:tr w:rsidR="009121DA" w:rsidRPr="00A4452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A4452B" w:rsidRDefault="009121DA" w:rsidP="00594100">
            <w:pPr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A4452B" w:rsidRDefault="00C57442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A4452B" w:rsidRDefault="009121DA" w:rsidP="00940FB5">
            <w:pPr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A4452B" w:rsidRDefault="009121DA" w:rsidP="00940FB5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60</w:t>
            </w:r>
          </w:p>
        </w:tc>
      </w:tr>
      <w:tr w:rsidR="009121DA" w:rsidRPr="00A4452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A4452B" w:rsidRDefault="009121DA" w:rsidP="00594100">
            <w:pPr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A4452B" w:rsidRDefault="00C57442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A4452B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A4452B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9121DA" w:rsidRPr="00A4452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A4452B" w:rsidRDefault="009121DA" w:rsidP="00594100">
            <w:pPr>
              <w:rPr>
                <w:sz w:val="18"/>
                <w:szCs w:val="18"/>
                <w:lang w:val="hu-HU"/>
              </w:rPr>
            </w:pPr>
            <w:r w:rsidRPr="00A4452B">
              <w:rPr>
                <w:sz w:val="18"/>
                <w:szCs w:val="18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A4452B" w:rsidRDefault="00C57442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A4452B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A4452B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A4452B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7824"/>
    <w:rsid w:val="000B172A"/>
    <w:rsid w:val="000B3FC4"/>
    <w:rsid w:val="000C3489"/>
    <w:rsid w:val="000E2AA5"/>
    <w:rsid w:val="0013060D"/>
    <w:rsid w:val="00147F60"/>
    <w:rsid w:val="00152A36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1F3A73"/>
    <w:rsid w:val="00204758"/>
    <w:rsid w:val="00204A10"/>
    <w:rsid w:val="0020557B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D7077"/>
    <w:rsid w:val="002E790B"/>
    <w:rsid w:val="00306F0A"/>
    <w:rsid w:val="0031518F"/>
    <w:rsid w:val="0032650B"/>
    <w:rsid w:val="00341CC5"/>
    <w:rsid w:val="00346A60"/>
    <w:rsid w:val="00360758"/>
    <w:rsid w:val="00362983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1C01"/>
    <w:rsid w:val="00493FF2"/>
    <w:rsid w:val="004A3C9B"/>
    <w:rsid w:val="004D6DAE"/>
    <w:rsid w:val="004F5109"/>
    <w:rsid w:val="005141A4"/>
    <w:rsid w:val="0055274A"/>
    <w:rsid w:val="00557E47"/>
    <w:rsid w:val="00567135"/>
    <w:rsid w:val="00570FC2"/>
    <w:rsid w:val="005805CD"/>
    <w:rsid w:val="00592781"/>
    <w:rsid w:val="00594100"/>
    <w:rsid w:val="005C591A"/>
    <w:rsid w:val="005D287F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1885"/>
    <w:rsid w:val="006B4658"/>
    <w:rsid w:val="006B65E2"/>
    <w:rsid w:val="006E5C19"/>
    <w:rsid w:val="006F1AD9"/>
    <w:rsid w:val="006F61B1"/>
    <w:rsid w:val="007137A3"/>
    <w:rsid w:val="007202C0"/>
    <w:rsid w:val="00721178"/>
    <w:rsid w:val="00722AF7"/>
    <w:rsid w:val="0072369B"/>
    <w:rsid w:val="00724648"/>
    <w:rsid w:val="00737114"/>
    <w:rsid w:val="007420B7"/>
    <w:rsid w:val="00744121"/>
    <w:rsid w:val="00757EA3"/>
    <w:rsid w:val="0077087B"/>
    <w:rsid w:val="00782CFC"/>
    <w:rsid w:val="00791C1B"/>
    <w:rsid w:val="007B4EA0"/>
    <w:rsid w:val="007B74B6"/>
    <w:rsid w:val="007C3D05"/>
    <w:rsid w:val="007D0D02"/>
    <w:rsid w:val="007E5571"/>
    <w:rsid w:val="00800DD4"/>
    <w:rsid w:val="00802F9E"/>
    <w:rsid w:val="008109EB"/>
    <w:rsid w:val="008122E1"/>
    <w:rsid w:val="0083272E"/>
    <w:rsid w:val="008357CE"/>
    <w:rsid w:val="00856E69"/>
    <w:rsid w:val="00876A59"/>
    <w:rsid w:val="008B3F7D"/>
    <w:rsid w:val="008E1F8A"/>
    <w:rsid w:val="008E4DC4"/>
    <w:rsid w:val="008F1D0F"/>
    <w:rsid w:val="008F77E0"/>
    <w:rsid w:val="00901408"/>
    <w:rsid w:val="00906C3F"/>
    <w:rsid w:val="009121DA"/>
    <w:rsid w:val="009163FE"/>
    <w:rsid w:val="00920CBA"/>
    <w:rsid w:val="00933237"/>
    <w:rsid w:val="009871B7"/>
    <w:rsid w:val="009A08EA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33969"/>
    <w:rsid w:val="00A43247"/>
    <w:rsid w:val="00A4452B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57442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335CC"/>
    <w:rsid w:val="00F553E5"/>
    <w:rsid w:val="00F5781D"/>
    <w:rsid w:val="00F74E09"/>
    <w:rsid w:val="00F8444B"/>
    <w:rsid w:val="00F8643D"/>
    <w:rsid w:val="00F877DE"/>
    <w:rsid w:val="00FB2BCF"/>
    <w:rsid w:val="00FB33C5"/>
    <w:rsid w:val="00FB3D56"/>
    <w:rsid w:val="00FB7428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styleId="Emphasis">
    <w:name w:val="Emphasis"/>
    <w:uiPriority w:val="20"/>
    <w:qFormat/>
    <w:rsid w:val="006F61B1"/>
    <w:rPr>
      <w:i/>
      <w:iCs/>
    </w:rPr>
  </w:style>
  <w:style w:type="character" w:customStyle="1" w:styleId="personname">
    <w:name w:val="person_name"/>
    <w:rsid w:val="009A08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  <w:style w:type="character" w:styleId="Kiemels">
    <w:name w:val="Emphasis"/>
    <w:uiPriority w:val="20"/>
    <w:qFormat/>
    <w:rsid w:val="006F61B1"/>
    <w:rPr>
      <w:i/>
      <w:iCs/>
    </w:rPr>
  </w:style>
  <w:style w:type="character" w:customStyle="1" w:styleId="personname">
    <w:name w:val="person_name"/>
    <w:rsid w:val="009A08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2019-10-05T19:43:00Z</dcterms:created>
  <dcterms:modified xsi:type="dcterms:W3CDTF">2020-02-04T11:41:00Z</dcterms:modified>
</cp:coreProperties>
</file>