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KONFERENCIJA 2025 – KREATIVNOST I IGRA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ZAHTJEV ZA IZDAVANJE PREDRAČUNA KOTIZACIJA ZA KONFERENCIJU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5848"/>
        <w:tblGridChange w:id="0">
          <w:tblGrid>
            <w:gridCol w:w="3652"/>
            <w:gridCol w:w="58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KOTIZACIJA ZA KONFERENCIJU</w:t>
            </w:r>
            <w:r w:rsidDel="00000000" w:rsidR="00000000" w:rsidRPr="00000000">
              <w:rPr>
                <w:sz w:val="20"/>
                <w:szCs w:val="20"/>
                <w:shd w:fill="f2f2f2" w:val="clear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19. Međunarodna znanstvena konferencija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14. Međunarodna metodička konferencija​​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12. Konferencija „IKT” u obrazovanju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Prilikom uplate, manipulativni troškovi padaju na teret uplatitelja!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Uplatu kotizacije možete izvršiti kao fizička osoba ili preko institucije. Kako se te dvije opcije razlikuju, molimo vas da se izjasnite na koji način želite izvršiti uplatu: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Kao fizička osoba</w:t>
      </w:r>
    </w:p>
    <w:tbl>
      <w:tblPr>
        <w:tblStyle w:val="Table2"/>
        <w:tblW w:w="9576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Ime i prezime: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Broj telefona: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Preko institucije</w:t>
      </w:r>
    </w:p>
    <w:tbl>
      <w:tblPr>
        <w:tblStyle w:val="Table3"/>
        <w:tblW w:w="9576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1. NAZIV PRAVNOG LICA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2. ADRESA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3. DRŽAVA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4. PIB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5. MATIČNI BROJ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6. JBBK BROJ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7. 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8. TELEFON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9. BROJ UČESNIKA ZA UPLATU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10. IME I PREZIME UČESNIKA KONFERENCIJE SA POTPUNOM KOTIZACIJOM 11 800,00 RSD / 100,00EUR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11. IME I PREZIME UČESNIKA KONFERECIJE SA UMANJENOM KOTIZACIJOM 5900,00 RSD /50,00EUR (plaćaju koautori ukoliko učestvuju na konferenciji)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12. KONKTAKT OSOBA ZA PLAĆANJE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13. DATUM PODNOŠENJA ZAHTEVA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980" w:left="1440" w:right="1440" w:header="284" w:footer="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56"/>
      </w:tabs>
      <w:spacing w:after="0" w:before="0" w:line="240" w:lineRule="auto"/>
      <w:ind w:left="-284" w:right="0" w:firstLine="0"/>
      <w:jc w:val="right"/>
      <w:rPr>
        <w:rFonts w:ascii="Impact" w:cs="Impact" w:eastAsia="Impact" w:hAnsi="Impac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mpact" w:cs="Impact" w:eastAsia="Impact" w:hAnsi="Impac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343609"/>
          <wp:effectExtent b="0" l="0" r="0" t="0"/>
          <wp:docPr descr="MEMORANDUM-ver2-FEKETE-PIB.jpg" id="18" name="image2.jpg"/>
          <a:graphic>
            <a:graphicData uri="http://schemas.openxmlformats.org/drawingml/2006/picture">
              <pic:pic>
                <pic:nvPicPr>
                  <pic:cNvPr descr="MEMORANDUM-ver2-FEKETE-PIB.jpg" id="0" name="image2.jpg"/>
                  <pic:cNvPicPr preferRelativeResize="0"/>
                </pic:nvPicPr>
                <pic:blipFill>
                  <a:blip r:embed="rId1"/>
                  <a:srcRect b="0" l="0" r="0" t="41201"/>
                  <a:stretch>
                    <a:fillRect/>
                  </a:stretch>
                </pic:blipFill>
                <pic:spPr>
                  <a:xfrm>
                    <a:off x="0" y="0"/>
                    <a:ext cx="5943600" cy="343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56"/>
      </w:tabs>
      <w:spacing w:after="0" w:before="0" w:line="240" w:lineRule="auto"/>
      <w:ind w:left="-284" w:right="0" w:firstLine="0"/>
      <w:jc w:val="right"/>
      <w:rPr>
        <w:rFonts w:ascii="Impact" w:cs="Impact" w:eastAsia="Impact" w:hAnsi="Impac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284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255257" cy="1116000"/>
          <wp:effectExtent b="0" l="0" r="0" t="0"/>
          <wp:docPr descr="MEMORANDUM-ver2 -png.jpg" id="17" name="image1.png"/>
          <a:graphic>
            <a:graphicData uri="http://schemas.openxmlformats.org/drawingml/2006/picture">
              <pic:pic>
                <pic:nvPicPr>
                  <pic:cNvPr descr="MEMORANDUM-ver2 -png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5257" cy="11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6C2303"/>
  </w:style>
  <w:style w:type="paragraph" w:styleId="Cmsor2">
    <w:name w:val="heading 2"/>
    <w:basedOn w:val="Norml"/>
    <w:link w:val="Cmsor2Char"/>
    <w:uiPriority w:val="9"/>
    <w:qFormat w:val="1"/>
    <w:rsid w:val="00C25EF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7E3938"/>
  </w:style>
  <w:style w:type="paragraph" w:styleId="llb">
    <w:name w:val="footer"/>
    <w:basedOn w:val="Norml"/>
    <w:link w:val="llbChar"/>
    <w:uiPriority w:val="99"/>
    <w:unhideWhenUsed w:val="1"/>
    <w:rsid w:val="007E3938"/>
    <w:pPr>
      <w:tabs>
        <w:tab w:val="center" w:pos="4680"/>
        <w:tab w:val="right" w:pos="9360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7E3938"/>
  </w:style>
  <w:style w:type="table" w:styleId="Rcsostblzat">
    <w:name w:val="Table Grid"/>
    <w:basedOn w:val="Normltblzat"/>
    <w:uiPriority w:val="59"/>
    <w:rsid w:val="0079045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BA77B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BA77B3"/>
    <w:rPr>
      <w:rFonts w:ascii="Tahoma" w:cs="Tahoma" w:hAnsi="Tahoma"/>
      <w:sz w:val="16"/>
      <w:szCs w:val="16"/>
    </w:rPr>
  </w:style>
  <w:style w:type="paragraph" w:styleId="NormlWeb">
    <w:name w:val="Normal (Web)"/>
    <w:basedOn w:val="Norml"/>
    <w:uiPriority w:val="99"/>
    <w:semiHidden w:val="1"/>
    <w:unhideWhenUsed w:val="1"/>
    <w:rsid w:val="008D66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Kiemels2">
    <w:name w:val="Strong"/>
    <w:basedOn w:val="Bekezdsalapbettpusa"/>
    <w:uiPriority w:val="22"/>
    <w:qFormat w:val="1"/>
    <w:rsid w:val="008D66FE"/>
    <w:rPr>
      <w:b w:val="1"/>
      <w:bCs w:val="1"/>
    </w:rPr>
  </w:style>
  <w:style w:type="character" w:styleId="Hiperhivatkozs">
    <w:name w:val="Hyperlink"/>
    <w:basedOn w:val="Bekezdsalapbettpusa"/>
    <w:uiPriority w:val="99"/>
    <w:semiHidden w:val="1"/>
    <w:unhideWhenUsed w:val="1"/>
    <w:rsid w:val="008D66FE"/>
    <w:rPr>
      <w:color w:val="0000ff"/>
      <w:u w:val="single"/>
    </w:rPr>
  </w:style>
  <w:style w:type="character" w:styleId="copyright" w:customStyle="1">
    <w:name w:val="copyright"/>
    <w:basedOn w:val="Bekezdsalapbettpusa"/>
    <w:rsid w:val="008D66FE"/>
  </w:style>
  <w:style w:type="paragraph" w:styleId="Listaszerbekezds">
    <w:name w:val="List Paragraph"/>
    <w:basedOn w:val="Norml"/>
    <w:uiPriority w:val="34"/>
    <w:qFormat w:val="1"/>
    <w:rsid w:val="00491545"/>
    <w:pPr>
      <w:ind w:left="720"/>
      <w:contextualSpacing w:val="1"/>
    </w:pPr>
  </w:style>
  <w:style w:type="character" w:styleId="Cmsor2Char" w:customStyle="1">
    <w:name w:val="Címsor 2 Char"/>
    <w:basedOn w:val="Bekezdsalapbettpusa"/>
    <w:link w:val="Cmsor2"/>
    <w:uiPriority w:val="9"/>
    <w:rsid w:val="00C25EFD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yle1" w:customStyle="1">
    <w:name w:val="style1"/>
    <w:basedOn w:val="Bekezdsalapbettpusa"/>
    <w:rsid w:val="00C25EFD"/>
  </w:style>
  <w:style w:type="character" w:styleId="Helyrzszveg">
    <w:name w:val="Placeholder Text"/>
    <w:basedOn w:val="Bekezdsalapbettpusa"/>
    <w:uiPriority w:val="99"/>
    <w:semiHidden w:val="1"/>
    <w:rsid w:val="002576E8"/>
    <w:rPr>
      <w:color w:val="808080"/>
    </w:rPr>
  </w:style>
  <w:style w:type="paragraph" w:styleId="Nincstrkz">
    <w:name w:val="No Spacing"/>
    <w:basedOn w:val="Norml"/>
    <w:uiPriority w:val="1"/>
    <w:qFormat w:val="1"/>
    <w:rsid w:val="003B1ED3"/>
    <w:pPr>
      <w:spacing w:after="0" w:line="240" w:lineRule="auto"/>
    </w:pPr>
    <w:rPr>
      <w:rFonts w:ascii="Arial" w:cs="Arial" w:eastAsia="Arial" w:hAnsi="Arial"/>
      <w:lang w:eastAsia="en-PH" w:val="hu-HU"/>
    </w:rPr>
  </w:style>
  <w:style w:type="table" w:styleId="Vilgostnus">
    <w:name w:val="Light Shading"/>
    <w:basedOn w:val="Normltblzat"/>
    <w:uiPriority w:val="60"/>
    <w:rsid w:val="00AF0F1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0c0c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9HkLh0CiwLIptIJreC4Wa25VQ==">CgMxLjAyCGguZ2pkZ3hzMghoLmdqZGd4czgAciExQ3QwVENGejQxNEQ3Zi1oZnNPcTMteGtTR2ZzSTNueWQ=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2024-05-15T11:46:00Z</dcterms:created>
  <dc:creator>winkler</dc:creator>
</cp:coreProperties>
</file>