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96" w:rsidRPr="00314CEE" w:rsidRDefault="00DF15C2" w:rsidP="00DF15C2">
      <w:pPr>
        <w:spacing w:after="0" w:line="259" w:lineRule="auto"/>
        <w:ind w:left="0" w:right="112" w:firstLine="0"/>
        <w:jc w:val="center"/>
        <w:rPr>
          <w:b/>
          <w:spacing w:val="60"/>
          <w:sz w:val="14"/>
          <w:lang w:val="hu-HU"/>
        </w:rPr>
      </w:pPr>
      <w:r w:rsidRPr="00314CEE">
        <w:rPr>
          <w:b/>
          <w:noProof/>
          <w:lang w:val="hu-H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2053839</wp:posOffset>
            </wp:positionH>
            <wp:positionV relativeFrom="page">
              <wp:posOffset>238401</wp:posOffset>
            </wp:positionV>
            <wp:extent cx="770775" cy="718400"/>
            <wp:effectExtent l="0" t="0" r="0" b="0"/>
            <wp:wrapTopAndBottom/>
            <wp:docPr id="2290" name="Picture 2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" name="Picture 2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775" cy="71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399" w:rsidRPr="00314CEE">
        <w:rPr>
          <w:b/>
          <w:spacing w:val="60"/>
          <w:sz w:val="32"/>
          <w:lang w:val="hu-HU"/>
        </w:rPr>
        <w:t>MA</w:t>
      </w:r>
      <w:r w:rsidR="00E50399" w:rsidRPr="00314CEE">
        <w:rPr>
          <w:b/>
          <w:spacing w:val="60"/>
          <w:sz w:val="32"/>
          <w:lang w:val="hu-HU"/>
        </w:rPr>
        <w:t>KOVE</w:t>
      </w:r>
      <w:r w:rsidR="00E50399" w:rsidRPr="00314CEE">
        <w:rPr>
          <w:b/>
          <w:spacing w:val="60"/>
          <w:sz w:val="32"/>
          <w:lang w:val="hu-HU"/>
        </w:rPr>
        <w:t>C</w:t>
      </w:r>
      <w:r w:rsidR="00E50399" w:rsidRPr="00314CEE">
        <w:rPr>
          <w:b/>
          <w:spacing w:val="60"/>
          <w:sz w:val="32"/>
          <w:lang w:val="hu-HU"/>
        </w:rPr>
        <w:t>Z PRO</w:t>
      </w:r>
      <w:r w:rsidR="00E50399" w:rsidRPr="00314CEE">
        <w:rPr>
          <w:b/>
          <w:spacing w:val="60"/>
          <w:sz w:val="32"/>
          <w:lang w:val="hu-HU"/>
        </w:rPr>
        <w:t>GRAM</w:t>
      </w:r>
    </w:p>
    <w:p w:rsidR="00DF15C2" w:rsidRPr="00314CEE" w:rsidRDefault="00E50399" w:rsidP="00DF15C2">
      <w:pPr>
        <w:spacing w:after="207" w:line="259" w:lineRule="auto"/>
        <w:ind w:left="0" w:firstLine="0"/>
        <w:jc w:val="center"/>
        <w:rPr>
          <w:b/>
          <w:sz w:val="18"/>
          <w:lang w:val="hu-HU"/>
        </w:rPr>
      </w:pPr>
      <w:r w:rsidRPr="00314CEE">
        <w:rPr>
          <w:b/>
          <w:lang w:val="hu-HU"/>
        </w:rPr>
        <w:t xml:space="preserve">Pályázati felhívás hallgatói </w:t>
      </w:r>
      <w:r w:rsidR="00DF15C2" w:rsidRPr="00314CEE">
        <w:rPr>
          <w:b/>
          <w:lang w:val="hu-HU"/>
        </w:rPr>
        <w:t>ö</w:t>
      </w:r>
      <w:r w:rsidRPr="00314CEE">
        <w:rPr>
          <w:b/>
          <w:lang w:val="hu-HU"/>
        </w:rPr>
        <w:t>sztöndíj csereprogramra</w:t>
      </w:r>
    </w:p>
    <w:p w:rsidR="00CB3596" w:rsidRPr="00314CEE" w:rsidRDefault="00CB3596" w:rsidP="00314CEE">
      <w:pPr>
        <w:spacing w:after="0" w:line="264" w:lineRule="auto"/>
        <w:ind w:left="11" w:hanging="11"/>
        <w:rPr>
          <w:lang w:val="hu-HU"/>
        </w:rPr>
      </w:pPr>
    </w:p>
    <w:p w:rsidR="00CB3596" w:rsidRPr="00314CEE" w:rsidRDefault="00CB3596">
      <w:pPr>
        <w:rPr>
          <w:lang w:val="hu-HU"/>
        </w:rPr>
        <w:sectPr w:rsidR="00CB3596" w:rsidRPr="00314CEE">
          <w:pgSz w:w="16840" w:h="11900" w:orient="landscape"/>
          <w:pgMar w:top="1440" w:right="1381" w:bottom="1440" w:left="516" w:header="720" w:footer="720" w:gutter="0"/>
          <w:cols w:num="2" w:space="1716"/>
        </w:sectPr>
      </w:pPr>
    </w:p>
    <w:p w:rsidR="00DF15C2" w:rsidRPr="00314CEE" w:rsidRDefault="00DF15C2" w:rsidP="00DF15C2">
      <w:pPr>
        <w:spacing w:after="0" w:line="259" w:lineRule="auto"/>
        <w:ind w:left="11" w:hanging="11"/>
        <w:jc w:val="left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 pályázásra jogosultak</w:t>
      </w:r>
    </w:p>
    <w:p w:rsidR="00CB3596" w:rsidRPr="00314CEE" w:rsidRDefault="00DF15C2" w:rsidP="00DF15C2">
      <w:pPr>
        <w:spacing w:after="0" w:line="259" w:lineRule="auto"/>
        <w:ind w:left="11" w:hanging="11"/>
        <w:jc w:val="left"/>
        <w:rPr>
          <w:b/>
          <w:sz w:val="16"/>
          <w:szCs w:val="18"/>
          <w:lang w:val="hu-HU"/>
        </w:rPr>
      </w:pPr>
      <w:r w:rsidRPr="00314CEE">
        <w:rPr>
          <w:b/>
          <w:sz w:val="16"/>
          <w:szCs w:val="18"/>
          <w:lang w:val="hu-HU"/>
        </w:rPr>
        <w:t xml:space="preserve">Az Újvidéki Egyetem Magyar Tannyelvű Tanitóképző Karának alapképzésre </w:t>
      </w:r>
      <w:r w:rsidR="00E50399" w:rsidRPr="00314CEE">
        <w:rPr>
          <w:b/>
          <w:sz w:val="16"/>
          <w:szCs w:val="18"/>
          <w:lang w:val="hu-HU"/>
        </w:rPr>
        <w:t>és mesterképzésre járó hallgatói</w:t>
      </w:r>
    </w:p>
    <w:p w:rsidR="00314CEE" w:rsidRPr="00314CEE" w:rsidRDefault="00314CEE" w:rsidP="00DF15C2">
      <w:pPr>
        <w:spacing w:after="0" w:line="259" w:lineRule="auto"/>
        <w:ind w:left="11" w:hanging="11"/>
        <w:jc w:val="left"/>
        <w:rPr>
          <w:b/>
          <w:sz w:val="18"/>
          <w:szCs w:val="18"/>
          <w:lang w:val="hu-HU"/>
        </w:rPr>
      </w:pPr>
    </w:p>
    <w:p w:rsidR="00CB3596" w:rsidRPr="00314CEE" w:rsidRDefault="00E50399" w:rsidP="00314CEE">
      <w:pPr>
        <w:spacing w:after="0" w:line="264" w:lineRule="auto"/>
        <w:ind w:left="11" w:hanging="11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Pályázható intézmények</w:t>
      </w:r>
      <w:r w:rsidRPr="00314CEE">
        <w:rPr>
          <w:noProof/>
          <w:sz w:val="18"/>
          <w:szCs w:val="18"/>
          <w:lang w:val="hu-HU"/>
        </w:rPr>
        <w:drawing>
          <wp:inline distT="0" distB="0" distL="0" distR="0">
            <wp:extent cx="17719" cy="62084"/>
            <wp:effectExtent l="0" t="0" r="0" b="0"/>
            <wp:docPr id="5543" name="Picture 5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3" name="Picture 55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9" cy="6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ELTE</w:t>
      </w:r>
      <w:r w:rsidR="00CC5C72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Tan</w:t>
      </w:r>
      <w:r w:rsidR="00CC5C72">
        <w:rPr>
          <w:sz w:val="18"/>
          <w:szCs w:val="18"/>
          <w:lang w:val="hu-HU"/>
        </w:rPr>
        <w:t>í</w:t>
      </w:r>
      <w:r w:rsidRPr="00314CEE">
        <w:rPr>
          <w:sz w:val="18"/>
          <w:szCs w:val="18"/>
          <w:lang w:val="hu-HU"/>
        </w:rPr>
        <w:t xml:space="preserve">tó- és </w:t>
      </w:r>
      <w:r w:rsidR="00D632FE" w:rsidRPr="00314CEE">
        <w:rPr>
          <w:sz w:val="18"/>
          <w:szCs w:val="18"/>
          <w:lang w:val="hu-HU"/>
        </w:rPr>
        <w:t>Ó</w:t>
      </w:r>
      <w:r w:rsidRPr="00314CEE">
        <w:rPr>
          <w:sz w:val="18"/>
          <w:szCs w:val="18"/>
          <w:lang w:val="hu-HU"/>
        </w:rPr>
        <w:t>vóképz</w:t>
      </w:r>
      <w:r w:rsidR="00D632F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 Kar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Budapest (</w:t>
      </w:r>
      <w:r w:rsidRPr="00314CEE">
        <w:rPr>
          <w:i/>
          <w:sz w:val="18"/>
          <w:szCs w:val="18"/>
          <w:lang w:val="hu-HU"/>
        </w:rPr>
        <w:t xml:space="preserve">tanító BA, 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vodapedagógus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1F5E1D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Pécsi Tudományegyetem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Kultúratudományi, Pedagógusképz</w:t>
      </w:r>
      <w:r w:rsidR="00D632F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 és</w:t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Vidékfejlesztési Kar, Szekszárd (</w:t>
      </w:r>
      <w:r w:rsidRPr="00314CEE">
        <w:rPr>
          <w:i/>
          <w:sz w:val="18"/>
          <w:szCs w:val="18"/>
          <w:lang w:val="hu-HU"/>
        </w:rPr>
        <w:t>tanít</w:t>
      </w:r>
      <w:r w:rsidR="00314CE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 xml:space="preserve"> BA</w:t>
      </w:r>
      <w:r w:rsidR="00D632FE" w:rsidRPr="00314CEE">
        <w:rPr>
          <w:i/>
          <w:sz w:val="18"/>
          <w:szCs w:val="18"/>
          <w:lang w:val="hu-HU"/>
        </w:rPr>
        <w:t>,</w:t>
      </w:r>
      <w:r w:rsidRPr="00314CEE">
        <w:rPr>
          <w:i/>
          <w:sz w:val="18"/>
          <w:szCs w:val="18"/>
          <w:lang w:val="hu-HU"/>
        </w:rPr>
        <w:t xml:space="preserve"> 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Pécsi Tudományegyetem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Bölcsészet- és Társadalomtudományi Kar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Pécs</w:t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(</w:t>
      </w:r>
      <w:r w:rsidRPr="00314CEE">
        <w:rPr>
          <w:i/>
          <w:sz w:val="18"/>
          <w:szCs w:val="18"/>
          <w:lang w:val="hu-HU"/>
        </w:rPr>
        <w:t>kommunikáció- és médiatudomány BA és MA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Debreceni Egyetem, G</w:t>
      </w:r>
      <w:r w:rsidRPr="00314CEE">
        <w:rPr>
          <w:sz w:val="18"/>
          <w:szCs w:val="18"/>
          <w:lang w:val="hu-HU"/>
        </w:rPr>
        <w:t>yermeknevelési és Gyógypedagóg</w:t>
      </w:r>
      <w:r w:rsidR="00D632FE" w:rsidRPr="00314CEE">
        <w:rPr>
          <w:sz w:val="18"/>
          <w:szCs w:val="18"/>
          <w:lang w:val="hu-HU"/>
        </w:rPr>
        <w:t>i</w:t>
      </w:r>
      <w:r w:rsidRPr="00314CEE">
        <w:rPr>
          <w:sz w:val="18"/>
          <w:szCs w:val="18"/>
          <w:lang w:val="hu-HU"/>
        </w:rPr>
        <w:t>ai Kar,</w:t>
      </w:r>
      <w:r w:rsidRPr="00314CEE">
        <w:rPr>
          <w:noProof/>
          <w:sz w:val="18"/>
          <w:szCs w:val="18"/>
          <w:lang w:val="hu-HU"/>
        </w:rPr>
        <w:drawing>
          <wp:inline distT="0" distB="0" distL="0" distR="0">
            <wp:extent cx="8860" cy="8869"/>
            <wp:effectExtent l="0" t="0" r="0" b="0"/>
            <wp:docPr id="2166" name="Picture 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Haj</w:t>
      </w:r>
      <w:r w:rsidRPr="00314CEE">
        <w:rPr>
          <w:sz w:val="18"/>
          <w:szCs w:val="18"/>
          <w:lang w:val="hu-HU"/>
        </w:rPr>
        <w:t>dúböszörmény (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vodapedagógus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Debreceni Református Hittudományi 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Debrecen (</w:t>
      </w:r>
      <w:r w:rsidRPr="00314CEE">
        <w:rPr>
          <w:i/>
          <w:sz w:val="18"/>
          <w:szCs w:val="18"/>
          <w:lang w:val="hu-HU"/>
        </w:rPr>
        <w:t>tanító BA</w:t>
      </w:r>
      <w:r w:rsidRPr="00314CEE">
        <w:rPr>
          <w:sz w:val="18"/>
          <w:szCs w:val="18"/>
          <w:lang w:val="hu-HU"/>
        </w:rPr>
        <w:t>)</w:t>
      </w:r>
    </w:p>
    <w:p w:rsidR="00DF15C2" w:rsidRPr="00314CEE" w:rsidRDefault="00E50399" w:rsidP="00314CEE">
      <w:pPr>
        <w:pStyle w:val="ListParagraph"/>
        <w:numPr>
          <w:ilvl w:val="0"/>
          <w:numId w:val="2"/>
        </w:numPr>
        <w:rPr>
          <w:noProof/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Apor Vilmos Katolikus Főiskola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Vác (</w:t>
      </w:r>
      <w:r w:rsidRPr="00314CEE">
        <w:rPr>
          <w:i/>
          <w:sz w:val="18"/>
          <w:szCs w:val="18"/>
          <w:lang w:val="hu-HU"/>
        </w:rPr>
        <w:t xml:space="preserve">tanító BA, 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vodapedagógus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i/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SZTE</w:t>
      </w:r>
      <w:r w:rsidR="00DF15C2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Juhász Gyula </w:t>
      </w:r>
      <w:r w:rsidR="00314CEE" w:rsidRPr="00314CEE">
        <w:rPr>
          <w:sz w:val="18"/>
          <w:szCs w:val="18"/>
          <w:lang w:val="hu-HU"/>
        </w:rPr>
        <w:t xml:space="preserve">Pedagógusképző </w:t>
      </w:r>
      <w:r w:rsidRPr="00314CEE">
        <w:rPr>
          <w:sz w:val="18"/>
          <w:szCs w:val="18"/>
          <w:lang w:val="hu-HU"/>
        </w:rPr>
        <w:t>Kar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Szeg</w:t>
      </w:r>
      <w:r w:rsidRPr="00314CEE">
        <w:rPr>
          <w:sz w:val="18"/>
          <w:szCs w:val="18"/>
          <w:lang w:val="hu-HU"/>
        </w:rPr>
        <w:t>ed (</w:t>
      </w:r>
      <w:r w:rsidRPr="00314CEE">
        <w:rPr>
          <w:i/>
          <w:sz w:val="18"/>
          <w:szCs w:val="18"/>
          <w:lang w:val="hu-HU"/>
        </w:rPr>
        <w:t>tanító BA,</w:t>
      </w:r>
    </w:p>
    <w:p w:rsidR="00CB3596" w:rsidRPr="00314CEE" w:rsidRDefault="00D632FE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i/>
          <w:sz w:val="18"/>
          <w:szCs w:val="18"/>
          <w:lang w:val="hu-HU"/>
        </w:rPr>
        <w:t>ó</w:t>
      </w:r>
      <w:r w:rsidR="00E50399" w:rsidRPr="00314CEE">
        <w:rPr>
          <w:i/>
          <w:sz w:val="18"/>
          <w:szCs w:val="18"/>
          <w:lang w:val="hu-HU"/>
        </w:rPr>
        <w:t>vodapedagógus BA</w:t>
      </w:r>
      <w:r w:rsidR="00E50399"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spacing w:after="29" w:line="259" w:lineRule="auto"/>
        <w:jc w:val="left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Selye János Egyetem, Tanárképző Kar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Komárom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Szlovákia (</w:t>
      </w:r>
      <w:r w:rsidRPr="00314CEE">
        <w:rPr>
          <w:i/>
          <w:sz w:val="18"/>
          <w:szCs w:val="18"/>
          <w:lang w:val="hu-HU"/>
        </w:rPr>
        <w:t>tanító</w:t>
      </w:r>
      <w:r w:rsidR="00D632FE" w:rsidRPr="00314CEE">
        <w:rPr>
          <w:i/>
          <w:sz w:val="18"/>
          <w:szCs w:val="18"/>
          <w:lang w:val="hu-HU"/>
        </w:rPr>
        <w:t xml:space="preserve"> MA</w:t>
      </w:r>
      <w:r w:rsidR="00314CEE" w:rsidRPr="00314CEE">
        <w:rPr>
          <w:i/>
          <w:sz w:val="18"/>
          <w:szCs w:val="18"/>
          <w:lang w:val="hu-HU"/>
        </w:rPr>
        <w:t xml:space="preserve">, 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vodapedagógus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Babes-Bolyai Tudományegyetem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Pedagóg</w:t>
      </w:r>
      <w:r w:rsidR="00D632FE" w:rsidRPr="00314CEE">
        <w:rPr>
          <w:sz w:val="18"/>
          <w:szCs w:val="18"/>
          <w:lang w:val="hu-HU"/>
        </w:rPr>
        <w:t>i</w:t>
      </w:r>
      <w:r w:rsidRPr="00314CEE">
        <w:rPr>
          <w:sz w:val="18"/>
          <w:szCs w:val="18"/>
          <w:lang w:val="hu-HU"/>
        </w:rPr>
        <w:t>a és Alkalmazott Didaktika</w:t>
      </w:r>
      <w:r w:rsidR="00D632FE" w:rsidRPr="00314CEE">
        <w:rPr>
          <w:sz w:val="18"/>
          <w:szCs w:val="18"/>
          <w:lang w:val="hu-HU"/>
        </w:rPr>
        <w:t>i</w:t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Intézet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Kolozsvár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Románia (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Sapientia Erdélyi Magyar</w:t>
      </w:r>
      <w:r w:rsidRPr="00314CEE">
        <w:rPr>
          <w:sz w:val="18"/>
          <w:szCs w:val="18"/>
          <w:lang w:val="hu-HU"/>
        </w:rPr>
        <w:t xml:space="preserve"> Tudományegyetem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Marosvásárhelyi Kar</w:t>
      </w:r>
      <w:r w:rsidR="00D632FE" w:rsidRPr="00314CEE">
        <w:rPr>
          <w:sz w:val="18"/>
          <w:szCs w:val="18"/>
          <w:lang w:val="hu-HU"/>
        </w:rPr>
        <w:t>,</w:t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Marosvásárhely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Románia (</w:t>
      </w:r>
      <w:r w:rsidRPr="00314CEE">
        <w:rPr>
          <w:i/>
          <w:sz w:val="18"/>
          <w:szCs w:val="18"/>
          <w:lang w:val="hu-HU"/>
        </w:rPr>
        <w:t>kommunikáció és közkapcsolatok — 3 éves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Károli Gáspár Református 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Bölcsészet- és Társadalomtudományi</w:t>
      </w:r>
      <w:r w:rsidR="00D632FE" w:rsidRPr="00314CEE">
        <w:rPr>
          <w:sz w:val="18"/>
          <w:szCs w:val="18"/>
          <w:lang w:val="hu-HU"/>
        </w:rPr>
        <w:t xml:space="preserve"> </w:t>
      </w:r>
      <w:r w:rsidRPr="00314CEE">
        <w:rPr>
          <w:sz w:val="18"/>
          <w:szCs w:val="18"/>
          <w:lang w:val="hu-HU"/>
        </w:rPr>
        <w:t>Kar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Budapest (</w:t>
      </w:r>
      <w:r w:rsidRPr="00314CEE">
        <w:rPr>
          <w:i/>
          <w:sz w:val="18"/>
          <w:szCs w:val="18"/>
          <w:lang w:val="hu-HU"/>
        </w:rPr>
        <w:t>kommunikáció- és médiatudomány BA és M</w:t>
      </w:r>
      <w:r w:rsidR="00D632FE" w:rsidRPr="00314CEE">
        <w:rPr>
          <w:i/>
          <w:sz w:val="18"/>
          <w:szCs w:val="18"/>
          <w:lang w:val="hu-HU"/>
        </w:rPr>
        <w:t>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rPr>
          <w:i/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Károli Gáspár Reformát</w:t>
      </w:r>
      <w:r w:rsidRPr="00314CEE">
        <w:rPr>
          <w:sz w:val="18"/>
          <w:szCs w:val="18"/>
          <w:lang w:val="hu-HU"/>
        </w:rPr>
        <w:t>us Egyetem. Pedagógiai Kar, Budapest (</w:t>
      </w:r>
      <w:r w:rsidRPr="00314CEE">
        <w:rPr>
          <w:i/>
          <w:sz w:val="18"/>
          <w:szCs w:val="18"/>
          <w:lang w:val="hu-HU"/>
        </w:rPr>
        <w:t>tanító BA,</w:t>
      </w:r>
    </w:p>
    <w:p w:rsidR="00CB3596" w:rsidRPr="00314CEE" w:rsidRDefault="00E50399" w:rsidP="00314CEE">
      <w:pPr>
        <w:pStyle w:val="ListParagraph"/>
        <w:ind w:firstLine="0"/>
        <w:rPr>
          <w:sz w:val="18"/>
          <w:szCs w:val="18"/>
          <w:lang w:val="hu-HU"/>
        </w:rPr>
      </w:pPr>
      <w:r w:rsidRPr="00314CEE">
        <w:rPr>
          <w:i/>
          <w:noProof/>
          <w:sz w:val="18"/>
          <w:szCs w:val="18"/>
          <w:lang w:val="hu-H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10409896</wp:posOffset>
            </wp:positionH>
            <wp:positionV relativeFrom="page">
              <wp:posOffset>5472254</wp:posOffset>
            </wp:positionV>
            <wp:extent cx="8860" cy="8869"/>
            <wp:effectExtent l="0" t="0" r="0" b="0"/>
            <wp:wrapSquare wrapText="bothSides"/>
            <wp:docPr id="2180" name="Picture 2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Picture 21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0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>vodapedagógus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spacing w:after="0" w:line="264" w:lineRule="auto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Budapesti Metropolitan Egyetem</w:t>
      </w:r>
      <w:r w:rsidR="00D632F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Budapest (</w:t>
      </w:r>
      <w:r w:rsidRPr="00314CEE">
        <w:rPr>
          <w:i/>
          <w:sz w:val="18"/>
          <w:szCs w:val="18"/>
          <w:lang w:val="hu-HU"/>
        </w:rPr>
        <w:t>kommunikáció- és médiatudomány BA</w:t>
      </w:r>
      <w:r w:rsidR="00D632FE" w:rsidRPr="00314CEE">
        <w:rPr>
          <w:i/>
          <w:sz w:val="18"/>
          <w:szCs w:val="18"/>
          <w:lang w:val="hu-HU"/>
        </w:rPr>
        <w:t xml:space="preserve"> </w:t>
      </w:r>
      <w:r w:rsidRPr="00314CEE">
        <w:rPr>
          <w:i/>
          <w:sz w:val="18"/>
          <w:szCs w:val="18"/>
          <w:lang w:val="hu-HU"/>
        </w:rPr>
        <w:t>és MA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spacing w:after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Eszterházy Károly Katolikus Egyetem, Bölcsészettudományi és Művészeti</w:t>
      </w:r>
      <w:r w:rsidRPr="00314CEE">
        <w:rPr>
          <w:noProof/>
          <w:sz w:val="18"/>
          <w:szCs w:val="18"/>
          <w:lang w:val="hu-HU"/>
        </w:rPr>
        <w:drawing>
          <wp:inline distT="0" distB="0" distL="0" distR="0">
            <wp:extent cx="8860" cy="8869"/>
            <wp:effectExtent l="0" t="0" r="0" b="0"/>
            <wp:docPr id="2183" name="Picture 2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" name="Picture 21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0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596" w:rsidRPr="00314CEE" w:rsidRDefault="00E50399" w:rsidP="00314CEE">
      <w:pPr>
        <w:pStyle w:val="ListParagraph"/>
        <w:spacing w:after="0"/>
        <w:ind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Kar, Eger (</w:t>
      </w:r>
      <w:r w:rsidRPr="00314CEE">
        <w:rPr>
          <w:i/>
          <w:sz w:val="18"/>
          <w:szCs w:val="18"/>
          <w:lang w:val="hu-HU"/>
        </w:rPr>
        <w:t>kommunikáció- é</w:t>
      </w:r>
      <w:r w:rsidRPr="00314CEE">
        <w:rPr>
          <w:i/>
          <w:sz w:val="18"/>
          <w:szCs w:val="18"/>
          <w:lang w:val="hu-HU"/>
        </w:rPr>
        <w:t>s médiatudomány BA</w:t>
      </w:r>
      <w:r w:rsidRPr="00314CEE">
        <w:rPr>
          <w:sz w:val="18"/>
          <w:szCs w:val="18"/>
          <w:lang w:val="hu-HU"/>
        </w:rPr>
        <w:t>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spacing w:after="0"/>
        <w:rPr>
          <w:i/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Eszterházy Károly Katolikus Egyetem</w:t>
      </w:r>
      <w:r w:rsidR="001F5E1D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Pedagógiai Kar, Eger (</w:t>
      </w:r>
      <w:r w:rsidRPr="00314CEE">
        <w:rPr>
          <w:i/>
          <w:sz w:val="18"/>
          <w:szCs w:val="18"/>
          <w:lang w:val="hu-HU"/>
        </w:rPr>
        <w:t>tanít</w:t>
      </w:r>
      <w:r w:rsidR="00D632FE" w:rsidRPr="00314CEE">
        <w:rPr>
          <w:i/>
          <w:sz w:val="18"/>
          <w:szCs w:val="18"/>
          <w:lang w:val="hu-HU"/>
        </w:rPr>
        <w:t>ó</w:t>
      </w:r>
      <w:r w:rsidRPr="00314CEE">
        <w:rPr>
          <w:i/>
          <w:sz w:val="18"/>
          <w:szCs w:val="18"/>
          <w:lang w:val="hu-HU"/>
        </w:rPr>
        <w:t xml:space="preserve"> B</w:t>
      </w:r>
      <w:r w:rsidR="00D632FE" w:rsidRPr="00314CEE">
        <w:rPr>
          <w:i/>
          <w:sz w:val="18"/>
          <w:szCs w:val="18"/>
          <w:lang w:val="hu-HU"/>
        </w:rPr>
        <w:t>A</w:t>
      </w:r>
      <w:r w:rsidRPr="00314CEE">
        <w:rPr>
          <w:i/>
          <w:sz w:val="18"/>
          <w:szCs w:val="18"/>
          <w:lang w:val="hu-HU"/>
        </w:rPr>
        <w:t>,</w:t>
      </w:r>
    </w:p>
    <w:p w:rsidR="00CB3596" w:rsidRPr="00314CEE" w:rsidRDefault="00D632FE" w:rsidP="00314CEE">
      <w:pPr>
        <w:pStyle w:val="ListParagraph"/>
        <w:spacing w:after="0"/>
        <w:ind w:firstLine="0"/>
        <w:rPr>
          <w:sz w:val="18"/>
          <w:szCs w:val="18"/>
          <w:lang w:val="hu-HU"/>
        </w:rPr>
      </w:pPr>
      <w:r w:rsidRPr="00314CEE">
        <w:rPr>
          <w:i/>
          <w:sz w:val="18"/>
          <w:szCs w:val="18"/>
          <w:lang w:val="hu-HU"/>
        </w:rPr>
        <w:t>ó</w:t>
      </w:r>
      <w:r w:rsidR="00E50399" w:rsidRPr="00314CEE">
        <w:rPr>
          <w:i/>
          <w:sz w:val="18"/>
          <w:szCs w:val="18"/>
          <w:lang w:val="hu-HU"/>
        </w:rPr>
        <w:t>vodapedagógus BA)</w:t>
      </w:r>
    </w:p>
    <w:p w:rsidR="00CB3596" w:rsidRPr="00314CEE" w:rsidRDefault="00E50399" w:rsidP="00314CEE">
      <w:pPr>
        <w:pStyle w:val="ListParagraph"/>
        <w:numPr>
          <w:ilvl w:val="0"/>
          <w:numId w:val="2"/>
        </w:numPr>
        <w:spacing w:after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Milton Friedman Egyetem</w:t>
      </w:r>
      <w:r w:rsidR="001F5E1D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Budapest (</w:t>
      </w:r>
      <w:r w:rsidRPr="00314CEE">
        <w:rPr>
          <w:i/>
          <w:sz w:val="18"/>
          <w:szCs w:val="18"/>
          <w:lang w:val="hu-HU"/>
        </w:rPr>
        <w:t>tanító BA, kommunikáció- és médiatudomány BA és M</w:t>
      </w:r>
      <w:r w:rsidR="00D632FE" w:rsidRPr="00314CEE">
        <w:rPr>
          <w:i/>
          <w:sz w:val="18"/>
          <w:szCs w:val="18"/>
          <w:lang w:val="hu-HU"/>
        </w:rPr>
        <w:t>A</w:t>
      </w:r>
      <w:r w:rsidRPr="00314CEE">
        <w:rPr>
          <w:sz w:val="18"/>
          <w:szCs w:val="18"/>
          <w:lang w:val="hu-HU"/>
        </w:rPr>
        <w:t>)</w:t>
      </w:r>
    </w:p>
    <w:p w:rsidR="00314CEE" w:rsidRPr="00314CEE" w:rsidRDefault="00314CEE" w:rsidP="00314CEE">
      <w:pPr>
        <w:pStyle w:val="ListParagraph"/>
        <w:numPr>
          <w:ilvl w:val="0"/>
          <w:numId w:val="2"/>
        </w:numPr>
        <w:spacing w:after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Semmelweis Egyetem</w:t>
      </w:r>
      <w:r w:rsidR="001F5E1D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Pető András Kar</w:t>
      </w:r>
      <w:r w:rsidR="001F5E1D">
        <w:rPr>
          <w:sz w:val="18"/>
          <w:szCs w:val="18"/>
          <w:lang w:val="hu-HU"/>
        </w:rPr>
        <w:t>, Budapest</w:t>
      </w:r>
    </w:p>
    <w:p w:rsidR="00314CEE" w:rsidRPr="00314CEE" w:rsidRDefault="00314CEE" w:rsidP="00314CEE">
      <w:pPr>
        <w:pStyle w:val="ListParagraph"/>
        <w:numPr>
          <w:ilvl w:val="0"/>
          <w:numId w:val="2"/>
        </w:numPr>
        <w:spacing w:after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Tokaj-Hegyalja Egyetem, Sárospatak (</w:t>
      </w:r>
      <w:r w:rsidRPr="00314CEE">
        <w:rPr>
          <w:i/>
          <w:sz w:val="18"/>
          <w:szCs w:val="18"/>
          <w:lang w:val="hu-HU"/>
        </w:rPr>
        <w:t>tanító BA, óvodapedagógus BA</w:t>
      </w:r>
      <w:r w:rsidRPr="00314CEE">
        <w:rPr>
          <w:sz w:val="18"/>
          <w:szCs w:val="18"/>
          <w:lang w:val="hu-HU"/>
        </w:rPr>
        <w:t>)</w:t>
      </w:r>
    </w:p>
    <w:p w:rsidR="00314CEE" w:rsidRPr="00314CEE" w:rsidRDefault="00314CEE" w:rsidP="00314CEE">
      <w:pPr>
        <w:pStyle w:val="ListParagraph"/>
        <w:numPr>
          <w:ilvl w:val="0"/>
          <w:numId w:val="2"/>
        </w:numPr>
        <w:spacing w:after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Nemzeti Közszolgálati Egyetem</w:t>
      </w:r>
      <w:r w:rsidR="001F5E1D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</w:t>
      </w:r>
      <w:proofErr w:type="spellStart"/>
      <w:r w:rsidRPr="00314CEE">
        <w:rPr>
          <w:sz w:val="18"/>
          <w:szCs w:val="18"/>
          <w:lang w:val="hu-HU"/>
        </w:rPr>
        <w:t>Nemeskürty</w:t>
      </w:r>
      <w:proofErr w:type="spellEnd"/>
      <w:r w:rsidRPr="00314CEE">
        <w:rPr>
          <w:sz w:val="18"/>
          <w:szCs w:val="18"/>
          <w:lang w:val="hu-HU"/>
        </w:rPr>
        <w:t xml:space="preserve"> István Tanárképző Kar, Budapest (</w:t>
      </w:r>
      <w:r w:rsidRPr="00314CEE">
        <w:rPr>
          <w:i/>
          <w:sz w:val="18"/>
          <w:szCs w:val="18"/>
          <w:lang w:val="hu-HU"/>
        </w:rPr>
        <w:t>tanító BA, óvodapedagógus BA</w:t>
      </w:r>
      <w:r w:rsidRPr="00314CEE">
        <w:rPr>
          <w:sz w:val="18"/>
          <w:szCs w:val="18"/>
          <w:lang w:val="hu-HU"/>
        </w:rPr>
        <w:t>)</w:t>
      </w:r>
    </w:p>
    <w:p w:rsidR="00DF15C2" w:rsidRPr="00314CEE" w:rsidRDefault="00DF15C2">
      <w:pPr>
        <w:ind w:left="487" w:hanging="349"/>
        <w:rPr>
          <w:sz w:val="18"/>
          <w:szCs w:val="18"/>
          <w:lang w:val="hu-HU"/>
        </w:rPr>
      </w:pPr>
    </w:p>
    <w:p w:rsidR="00314CEE" w:rsidRDefault="00314CEE">
      <w:pPr>
        <w:ind w:left="487" w:hanging="349"/>
        <w:rPr>
          <w:sz w:val="18"/>
          <w:szCs w:val="18"/>
          <w:lang w:val="hu-HU"/>
        </w:rPr>
      </w:pPr>
    </w:p>
    <w:p w:rsidR="00314CEE" w:rsidRDefault="00314CEE">
      <w:pPr>
        <w:ind w:left="487" w:hanging="349"/>
        <w:rPr>
          <w:sz w:val="18"/>
          <w:szCs w:val="18"/>
          <w:lang w:val="hu-HU"/>
        </w:rPr>
      </w:pPr>
    </w:p>
    <w:p w:rsidR="00314CEE" w:rsidRDefault="00314CEE">
      <w:pPr>
        <w:ind w:left="487" w:hanging="349"/>
        <w:rPr>
          <w:sz w:val="18"/>
          <w:szCs w:val="18"/>
          <w:lang w:val="hu-HU"/>
        </w:rPr>
      </w:pPr>
    </w:p>
    <w:p w:rsidR="00DF15C2" w:rsidRPr="00314CEE" w:rsidRDefault="00DF15C2">
      <w:pPr>
        <w:ind w:left="487" w:hanging="349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A </w:t>
      </w:r>
      <w:r w:rsidR="00D632FE" w:rsidRPr="00314CEE">
        <w:rPr>
          <w:sz w:val="18"/>
          <w:szCs w:val="18"/>
          <w:lang w:val="hu-HU"/>
        </w:rPr>
        <w:t>képzés</w:t>
      </w:r>
      <w:r w:rsidRPr="00314CEE">
        <w:rPr>
          <w:sz w:val="18"/>
          <w:szCs w:val="18"/>
          <w:lang w:val="hu-HU"/>
        </w:rPr>
        <w:t xml:space="preserve"> időtartama: 5 hónap (2025/2026-os tanév tavaszi szemesztere)</w:t>
      </w:r>
    </w:p>
    <w:p w:rsidR="00DF15C2" w:rsidRPr="00314CEE" w:rsidRDefault="00DF15C2">
      <w:pPr>
        <w:ind w:left="487" w:hanging="349"/>
        <w:rPr>
          <w:sz w:val="18"/>
          <w:szCs w:val="18"/>
          <w:lang w:val="hu-HU"/>
        </w:rPr>
      </w:pPr>
    </w:p>
    <w:p w:rsidR="00DF15C2" w:rsidRPr="00314CEE" w:rsidRDefault="00DF15C2">
      <w:pPr>
        <w:ind w:left="487" w:hanging="349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 jelentkez</w:t>
      </w:r>
      <w:r w:rsidR="00D632F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 pályázati dokument</w:t>
      </w:r>
      <w:r w:rsidR="00314CEE" w:rsidRPr="00314CEE">
        <w:rPr>
          <w:sz w:val="18"/>
          <w:szCs w:val="18"/>
          <w:lang w:val="hu-HU"/>
        </w:rPr>
        <w:t>á</w:t>
      </w:r>
      <w:r w:rsidRPr="00314CEE">
        <w:rPr>
          <w:sz w:val="18"/>
          <w:szCs w:val="18"/>
          <w:lang w:val="hu-HU"/>
        </w:rPr>
        <w:t>ciója:</w:t>
      </w:r>
    </w:p>
    <w:p w:rsidR="00D632FE" w:rsidRPr="00314CEE" w:rsidRDefault="00D632FE" w:rsidP="00D632FE">
      <w:pPr>
        <w:ind w:left="0" w:right="2288" w:firstLine="0"/>
        <w:rPr>
          <w:sz w:val="18"/>
          <w:szCs w:val="18"/>
          <w:lang w:val="hu-HU"/>
        </w:rPr>
      </w:pPr>
      <w:r w:rsidRPr="00314CEE">
        <w:rPr>
          <w:noProof/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az útlevél els</w:t>
      </w:r>
      <w:r w:rsidRPr="00314CEE">
        <w:rPr>
          <w:sz w:val="18"/>
          <w:szCs w:val="18"/>
          <w:lang w:val="hu-HU"/>
        </w:rPr>
        <w:t>ő</w:t>
      </w:r>
      <w:r w:rsidR="00E50399" w:rsidRPr="00314CEE">
        <w:rPr>
          <w:sz w:val="18"/>
          <w:szCs w:val="18"/>
          <w:lang w:val="hu-HU"/>
        </w:rPr>
        <w:t xml:space="preserve"> oldalának fénymásolata</w:t>
      </w:r>
      <w:r w:rsidRPr="00314CEE">
        <w:rPr>
          <w:sz w:val="18"/>
          <w:szCs w:val="18"/>
          <w:lang w:val="hu-HU"/>
        </w:rPr>
        <w:t>,</w:t>
      </w:r>
    </w:p>
    <w:p w:rsidR="00CB3596" w:rsidRPr="00314CEE" w:rsidRDefault="00D632FE" w:rsidP="00D632FE">
      <w:pPr>
        <w:ind w:left="0" w:right="2288" w:firstLine="0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motivációs levél magyar nyelven (1 oldal)</w:t>
      </w:r>
      <w:r w:rsidRPr="00314CEE">
        <w:rPr>
          <w:sz w:val="18"/>
          <w:szCs w:val="18"/>
          <w:lang w:val="hu-HU"/>
        </w:rPr>
        <w:t>,</w:t>
      </w:r>
    </w:p>
    <w:p w:rsidR="00D632FE" w:rsidRPr="00314CEE" w:rsidRDefault="00D632FE" w:rsidP="00D632FE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 xml:space="preserve">hallgató CV-je angol nyelven (ajánlatos az </w:t>
      </w:r>
      <w:proofErr w:type="spellStart"/>
      <w:r w:rsidR="00E50399" w:rsidRPr="00314CEE">
        <w:rPr>
          <w:sz w:val="18"/>
          <w:szCs w:val="18"/>
          <w:lang w:val="hu-HU"/>
        </w:rPr>
        <w:t>Europass</w:t>
      </w:r>
      <w:proofErr w:type="spellEnd"/>
      <w:r w:rsidR="00E50399" w:rsidRPr="00314CEE">
        <w:rPr>
          <w:sz w:val="18"/>
          <w:szCs w:val="18"/>
          <w:lang w:val="hu-HU"/>
        </w:rPr>
        <w:t xml:space="preserve"> modell használata)</w:t>
      </w:r>
      <w:r w:rsidRPr="00314CEE">
        <w:rPr>
          <w:sz w:val="18"/>
          <w:szCs w:val="18"/>
          <w:lang w:val="hu-HU"/>
        </w:rPr>
        <w:t>,</w:t>
      </w:r>
    </w:p>
    <w:p w:rsidR="00D632FE" w:rsidRPr="00314CEE" w:rsidRDefault="00D632FE" w:rsidP="00D632FE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az osztályzatok átirata szerb nyelven magyar fordítással,</w:t>
      </w:r>
    </w:p>
    <w:p w:rsidR="00D632FE" w:rsidRPr="00314CEE" w:rsidRDefault="00D632FE" w:rsidP="00D632FE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diplomák másolata. amennyiben a jelentkező rendelkezik ilyennel,</w:t>
      </w:r>
    </w:p>
    <w:p w:rsidR="00D632FE" w:rsidRPr="00314CEE" w:rsidRDefault="00D632FE" w:rsidP="00D632FE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tanulmányi</w:t>
      </w:r>
      <w:r w:rsidR="00E50399" w:rsidRPr="00314CEE">
        <w:rPr>
          <w:sz w:val="18"/>
          <w:szCs w:val="18"/>
          <w:lang w:val="hu-HU"/>
        </w:rPr>
        <w:t xml:space="preserve"> megállapodás (azon tantárgyak listája. amelyeket a mobilitási időszakban kíván lehallgatni, és amelyek a későbbiekben a hivatalos </w:t>
      </w:r>
      <w:r w:rsidR="00E50399" w:rsidRPr="00314CEE">
        <w:rPr>
          <w:noProof/>
          <w:sz w:val="18"/>
          <w:szCs w:val="18"/>
          <w:lang w:val="hu-HU"/>
        </w:rPr>
        <w:drawing>
          <wp:inline distT="0" distB="0" distL="0" distR="0">
            <wp:extent cx="8860" cy="8869"/>
            <wp:effectExtent l="0" t="0" r="0" b="0"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0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0399" w:rsidRPr="00314CEE">
        <w:rPr>
          <w:sz w:val="18"/>
          <w:szCs w:val="18"/>
          <w:lang w:val="hu-HU"/>
        </w:rPr>
        <w:t xml:space="preserve">tantárgylistát képezik — </w:t>
      </w:r>
      <w:proofErr w:type="spellStart"/>
      <w:r w:rsidR="00E50399" w:rsidRPr="00314CEE">
        <w:rPr>
          <w:sz w:val="18"/>
          <w:szCs w:val="18"/>
          <w:lang w:val="hu-HU"/>
        </w:rPr>
        <w:t>Makovecz</w:t>
      </w:r>
      <w:proofErr w:type="spellEnd"/>
      <w:r w:rsidR="00E50399" w:rsidRPr="00314CEE">
        <w:rPr>
          <w:sz w:val="18"/>
          <w:szCs w:val="18"/>
          <w:lang w:val="hu-HU"/>
        </w:rPr>
        <w:t xml:space="preserve"> </w:t>
      </w:r>
      <w:proofErr w:type="spellStart"/>
      <w:r w:rsidR="00E50399" w:rsidRPr="00314CEE">
        <w:rPr>
          <w:sz w:val="18"/>
          <w:szCs w:val="18"/>
          <w:lang w:val="hu-HU"/>
        </w:rPr>
        <w:t>Learning</w:t>
      </w:r>
      <w:proofErr w:type="spellEnd"/>
      <w:r w:rsidR="00E50399" w:rsidRPr="00314CEE">
        <w:rPr>
          <w:sz w:val="18"/>
          <w:szCs w:val="18"/>
          <w:lang w:val="hu-HU"/>
        </w:rPr>
        <w:t xml:space="preserve"> </w:t>
      </w:r>
      <w:proofErr w:type="spellStart"/>
      <w:r w:rsidR="00E50399" w:rsidRPr="00314CEE">
        <w:rPr>
          <w:sz w:val="18"/>
          <w:szCs w:val="18"/>
          <w:lang w:val="hu-HU"/>
        </w:rPr>
        <w:t>Agreement</w:t>
      </w:r>
      <w:proofErr w:type="spellEnd"/>
      <w:r w:rsidR="00E50399" w:rsidRPr="00314CEE">
        <w:rPr>
          <w:sz w:val="18"/>
          <w:szCs w:val="18"/>
          <w:lang w:val="hu-HU"/>
        </w:rPr>
        <w:t>)</w:t>
      </w:r>
      <w:r w:rsidRPr="00314CEE">
        <w:rPr>
          <w:sz w:val="18"/>
          <w:szCs w:val="18"/>
          <w:lang w:val="hu-HU"/>
        </w:rPr>
        <w:t>,</w:t>
      </w:r>
    </w:p>
    <w:p w:rsidR="00CB3596" w:rsidRPr="00314CEE" w:rsidRDefault="00D632FE" w:rsidP="00D632FE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 xml:space="preserve">- </w:t>
      </w:r>
      <w:r w:rsidR="00E50399" w:rsidRPr="00314CEE">
        <w:rPr>
          <w:sz w:val="18"/>
          <w:szCs w:val="18"/>
          <w:lang w:val="hu-HU"/>
        </w:rPr>
        <w:t>ajánlólevél magyar nyelven egy a Karon tanító oktatótól</w:t>
      </w:r>
      <w:r w:rsidR="00E50399">
        <w:rPr>
          <w:sz w:val="18"/>
          <w:szCs w:val="18"/>
          <w:lang w:val="hu-HU"/>
        </w:rPr>
        <w:t>.</w:t>
      </w:r>
    </w:p>
    <w:p w:rsidR="00314CEE" w:rsidRPr="00314CEE" w:rsidRDefault="00314CEE" w:rsidP="00D632FE">
      <w:pPr>
        <w:rPr>
          <w:sz w:val="18"/>
          <w:szCs w:val="18"/>
          <w:lang w:val="hu-HU"/>
        </w:rPr>
      </w:pPr>
    </w:p>
    <w:p w:rsidR="00CB3596" w:rsidRPr="00314CEE" w:rsidRDefault="00E50399">
      <w:pPr>
        <w:spacing w:after="147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 jelentkez</w:t>
      </w:r>
      <w:r w:rsidRPr="00314CEE">
        <w:rPr>
          <w:sz w:val="18"/>
          <w:szCs w:val="18"/>
          <w:lang w:val="hu-HU"/>
        </w:rPr>
        <w:t xml:space="preserve">éseket a </w:t>
      </w:r>
      <w:hyperlink r:id="rId11" w:history="1">
        <w:r w:rsidR="00314CEE" w:rsidRPr="00314CEE">
          <w:rPr>
            <w:rStyle w:val="Hyperlink"/>
            <w:noProof/>
            <w:sz w:val="18"/>
            <w:szCs w:val="18"/>
            <w:lang w:val="hu-HU"/>
          </w:rPr>
          <w:t>monika.salata@magister.uns.ac.rs</w:t>
        </w:r>
      </w:hyperlink>
      <w:r w:rsidR="00314CEE" w:rsidRPr="00314CEE">
        <w:rPr>
          <w:noProof/>
          <w:sz w:val="18"/>
          <w:szCs w:val="18"/>
          <w:lang w:val="hu-HU"/>
        </w:rPr>
        <w:t xml:space="preserve"> </w:t>
      </w:r>
      <w:r w:rsidRPr="00314CEE">
        <w:rPr>
          <w:sz w:val="18"/>
          <w:szCs w:val="18"/>
          <w:lang w:val="hu-HU"/>
        </w:rPr>
        <w:t>címre várjuk.</w:t>
      </w:r>
    </w:p>
    <w:p w:rsidR="00CB3596" w:rsidRPr="00314CEE" w:rsidRDefault="00E50399">
      <w:pPr>
        <w:spacing w:after="211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lastRenderedPageBreak/>
        <w:t>Pályázási határid</w:t>
      </w:r>
      <w:r w:rsidR="00314CE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: </w:t>
      </w:r>
      <w:r w:rsidRPr="00E50399">
        <w:rPr>
          <w:b/>
          <w:szCs w:val="18"/>
          <w:lang w:val="hu-HU"/>
        </w:rPr>
        <w:t>202</w:t>
      </w:r>
      <w:r w:rsidR="00314CEE" w:rsidRPr="00E50399">
        <w:rPr>
          <w:b/>
          <w:szCs w:val="18"/>
          <w:lang w:val="hu-HU"/>
        </w:rPr>
        <w:t>5</w:t>
      </w:r>
      <w:r w:rsidRPr="00E50399">
        <w:rPr>
          <w:b/>
          <w:szCs w:val="18"/>
          <w:lang w:val="hu-HU"/>
        </w:rPr>
        <w:t xml:space="preserve">. december </w:t>
      </w:r>
      <w:r w:rsidR="00314CEE" w:rsidRPr="00E50399">
        <w:rPr>
          <w:b/>
          <w:szCs w:val="18"/>
          <w:lang w:val="hu-HU"/>
        </w:rPr>
        <w:t>1</w:t>
      </w:r>
      <w:r w:rsidRPr="00E50399">
        <w:rPr>
          <w:b/>
          <w:szCs w:val="18"/>
          <w:lang w:val="hu-HU"/>
        </w:rPr>
        <w:t>.</w:t>
      </w:r>
    </w:p>
    <w:p w:rsidR="00CB3596" w:rsidRPr="00314CEE" w:rsidRDefault="00E50399">
      <w:pPr>
        <w:spacing w:after="268"/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 pályázat lejárta után a jelentkezők kérelmét</w:t>
      </w:r>
      <w:r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miután az inté</w:t>
      </w:r>
      <w:r w:rsidR="00314CEE" w:rsidRPr="00314CEE">
        <w:rPr>
          <w:sz w:val="18"/>
          <w:szCs w:val="18"/>
          <w:lang w:val="hu-HU"/>
        </w:rPr>
        <w:t>z</w:t>
      </w:r>
      <w:r w:rsidRPr="00314CEE">
        <w:rPr>
          <w:sz w:val="18"/>
          <w:szCs w:val="18"/>
          <w:lang w:val="hu-HU"/>
        </w:rPr>
        <w:t xml:space="preserve">ményi </w:t>
      </w:r>
      <w:proofErr w:type="spellStart"/>
      <w:r w:rsidRPr="00314CEE">
        <w:rPr>
          <w:sz w:val="18"/>
          <w:szCs w:val="18"/>
          <w:lang w:val="hu-HU"/>
        </w:rPr>
        <w:t>Makovecz</w:t>
      </w:r>
      <w:proofErr w:type="spellEnd"/>
      <w:r w:rsidR="00314CEE" w:rsidRPr="00314CEE">
        <w:rPr>
          <w:sz w:val="18"/>
          <w:szCs w:val="18"/>
          <w:lang w:val="hu-HU"/>
        </w:rPr>
        <w:t>-</w:t>
      </w:r>
      <w:r w:rsidRPr="00314CEE">
        <w:rPr>
          <w:sz w:val="18"/>
          <w:szCs w:val="18"/>
          <w:lang w:val="hu-HU"/>
        </w:rPr>
        <w:t>koordinátor részéről megfeleltek a technikai értékelésnek</w:t>
      </w:r>
      <w:r w:rsidR="00314CE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továbbítják a célintézmények felé</w:t>
      </w:r>
      <w:r w:rsidR="00314CE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akik döntenek a jelentk</w:t>
      </w:r>
      <w:r w:rsidRPr="00314CEE">
        <w:rPr>
          <w:sz w:val="18"/>
          <w:szCs w:val="18"/>
          <w:lang w:val="hu-HU"/>
        </w:rPr>
        <w:t>ez</w:t>
      </w:r>
      <w:r w:rsidR="00314CE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k kiválasztásáról a </w:t>
      </w:r>
      <w:proofErr w:type="spellStart"/>
      <w:r w:rsidRPr="00314CEE">
        <w:rPr>
          <w:sz w:val="18"/>
          <w:szCs w:val="18"/>
          <w:lang w:val="hu-HU"/>
        </w:rPr>
        <w:t>Makovecz</w:t>
      </w:r>
      <w:proofErr w:type="spellEnd"/>
      <w:r w:rsidRPr="00314CEE">
        <w:rPr>
          <w:sz w:val="18"/>
          <w:szCs w:val="18"/>
          <w:lang w:val="hu-HU"/>
        </w:rPr>
        <w:t xml:space="preserve"> Programban foglalt létszám alapján</w:t>
      </w:r>
      <w:r w:rsidR="00314CEE" w:rsidRPr="00314CEE">
        <w:rPr>
          <w:sz w:val="18"/>
          <w:szCs w:val="18"/>
          <w:lang w:val="hu-HU"/>
        </w:rPr>
        <w:t>.</w:t>
      </w:r>
    </w:p>
    <w:p w:rsidR="00CB3596" w:rsidRPr="00314CEE" w:rsidRDefault="00E50399">
      <w:pPr>
        <w:rPr>
          <w:sz w:val="18"/>
          <w:szCs w:val="18"/>
          <w:lang w:val="hu-HU"/>
        </w:rPr>
      </w:pPr>
      <w:r w:rsidRPr="00314CEE">
        <w:rPr>
          <w:sz w:val="18"/>
          <w:szCs w:val="18"/>
          <w:lang w:val="hu-HU"/>
        </w:rPr>
        <w:t>Az ösztöndíj összege</w:t>
      </w:r>
      <w:r w:rsidRPr="00314CEE">
        <w:rPr>
          <w:sz w:val="18"/>
          <w:szCs w:val="18"/>
          <w:lang w:val="hu-HU"/>
        </w:rPr>
        <w:t xml:space="preserve"> 50.000 dinár havonta személyenként (az ösztöndíjból kell fedezni</w:t>
      </w:r>
      <w:r w:rsidR="00314CEE" w:rsidRPr="00314CEE">
        <w:rPr>
          <w:sz w:val="18"/>
          <w:szCs w:val="18"/>
          <w:lang w:val="hu-HU"/>
        </w:rPr>
        <w:t>:</w:t>
      </w:r>
      <w:r w:rsidRPr="00314CEE">
        <w:rPr>
          <w:sz w:val="18"/>
          <w:szCs w:val="18"/>
          <w:lang w:val="hu-HU"/>
        </w:rPr>
        <w:t xml:space="preserve"> szállás</w:t>
      </w:r>
      <w:r w:rsidR="00314CE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étkezés</w:t>
      </w:r>
      <w:r w:rsidR="00314CEE" w:rsidRPr="00314CEE">
        <w:rPr>
          <w:sz w:val="18"/>
          <w:szCs w:val="18"/>
          <w:lang w:val="hu-HU"/>
        </w:rPr>
        <w:t>,</w:t>
      </w:r>
      <w:r w:rsidRPr="00314CEE">
        <w:rPr>
          <w:sz w:val="18"/>
          <w:szCs w:val="18"/>
          <w:lang w:val="hu-HU"/>
        </w:rPr>
        <w:t xml:space="preserve"> útiköltség és egészségügyi biztosítás</w:t>
      </w:r>
      <w:r>
        <w:rPr>
          <w:sz w:val="18"/>
          <w:szCs w:val="18"/>
          <w:lang w:val="hu-HU"/>
        </w:rPr>
        <w:t>, valamint a tandíj</w:t>
      </w:r>
      <w:bookmarkStart w:id="0" w:name="_GoBack"/>
      <w:bookmarkEnd w:id="0"/>
      <w:r w:rsidRPr="00314CEE">
        <w:rPr>
          <w:sz w:val="18"/>
          <w:szCs w:val="18"/>
          <w:lang w:val="hu-HU"/>
        </w:rPr>
        <w:t>). Az ösztöndíjak kifizetését a Magyar Tannye</w:t>
      </w:r>
      <w:r w:rsidRPr="00314CEE">
        <w:rPr>
          <w:sz w:val="18"/>
          <w:szCs w:val="18"/>
          <w:lang w:val="hu-HU"/>
        </w:rPr>
        <w:t>lv</w:t>
      </w:r>
      <w:r w:rsidR="00314CEE" w:rsidRPr="00314CEE">
        <w:rPr>
          <w:sz w:val="18"/>
          <w:szCs w:val="18"/>
          <w:lang w:val="hu-HU"/>
        </w:rPr>
        <w:t>ű</w:t>
      </w:r>
      <w:r w:rsidRPr="00314CEE">
        <w:rPr>
          <w:sz w:val="18"/>
          <w:szCs w:val="18"/>
          <w:lang w:val="hu-HU"/>
        </w:rPr>
        <w:t xml:space="preserve"> Tanítóképz</w:t>
      </w:r>
      <w:r w:rsidR="00314CEE" w:rsidRPr="00314CEE">
        <w:rPr>
          <w:sz w:val="18"/>
          <w:szCs w:val="18"/>
          <w:lang w:val="hu-HU"/>
        </w:rPr>
        <w:t>ő</w:t>
      </w:r>
      <w:r w:rsidRPr="00314CEE">
        <w:rPr>
          <w:sz w:val="18"/>
          <w:szCs w:val="18"/>
          <w:lang w:val="hu-HU"/>
        </w:rPr>
        <w:t xml:space="preserve"> Kar végzi a hallgatóval kötött szerződés alapján.</w:t>
      </w:r>
      <w:r w:rsidRPr="00314CEE">
        <w:rPr>
          <w:noProof/>
          <w:sz w:val="18"/>
          <w:szCs w:val="18"/>
          <w:lang w:val="hu-HU"/>
        </w:rPr>
        <w:drawing>
          <wp:inline distT="0" distB="0" distL="0" distR="0">
            <wp:extent cx="8859" cy="8869"/>
            <wp:effectExtent l="0" t="0" r="0" b="0"/>
            <wp:docPr id="2181" name="Picture 2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1" name="Picture 21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59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596" w:rsidRPr="00314CEE" w:rsidSect="00314CEE">
      <w:type w:val="continuous"/>
      <w:pgSz w:w="16840" w:h="11900" w:orient="landscape" w:code="9"/>
      <w:pgMar w:top="1134" w:right="459" w:bottom="1134" w:left="516" w:header="720" w:footer="720" w:gutter="0"/>
      <w:cols w:num="2" w:space="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112"/>
    <w:multiLevelType w:val="hybridMultilevel"/>
    <w:tmpl w:val="CE342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07FCB"/>
    <w:multiLevelType w:val="hybridMultilevel"/>
    <w:tmpl w:val="EBD289EE"/>
    <w:lvl w:ilvl="0" w:tplc="D8C47666">
      <w:start w:val="9"/>
      <w:numFmt w:val="decimal"/>
      <w:lvlText w:val="%1.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4C911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28D5F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26B17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B61C2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CE5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56E2B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32BFD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FC960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96"/>
    <w:rsid w:val="001F5E1D"/>
    <w:rsid w:val="00314CEE"/>
    <w:rsid w:val="00CB3596"/>
    <w:rsid w:val="00CC5C72"/>
    <w:rsid w:val="00D632FE"/>
    <w:rsid w:val="00DF15C2"/>
    <w:rsid w:val="00E5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E663"/>
  <w15:docId w15:val="{67C22A78-1C9D-4CA9-8658-E25F99ED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14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C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monika.salata@magister.uns.ac.rs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mttk-Monika</dc:creator>
  <cp:keywords/>
  <cp:lastModifiedBy>mttk-Monika</cp:lastModifiedBy>
  <cp:revision>4</cp:revision>
  <cp:lastPrinted>2025-10-20T12:21:00Z</cp:lastPrinted>
  <dcterms:created xsi:type="dcterms:W3CDTF">2025-10-20T12:21:00Z</dcterms:created>
  <dcterms:modified xsi:type="dcterms:W3CDTF">2025-10-20T12:25:00Z</dcterms:modified>
</cp:coreProperties>
</file>